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F65" w:rsidRPr="00E02373" w:rsidRDefault="00E02373" w:rsidP="00566F20">
      <w:pPr>
        <w:pStyle w:val="a6"/>
        <w:spacing w:before="0" w:beforeAutospacing="0" w:after="0" w:afterAutospacing="0" w:line="600" w:lineRule="exact"/>
        <w:jc w:val="center"/>
        <w:rPr>
          <w:rFonts w:ascii="方正小标宋_GBK" w:eastAsia="方正小标宋_GBK" w:cs="Lucida Sans Unicode"/>
          <w:color w:val="333333"/>
          <w:sz w:val="44"/>
          <w:szCs w:val="44"/>
        </w:rPr>
      </w:pPr>
      <w:r>
        <w:rPr>
          <w:rFonts w:ascii="方正小标宋_GBK" w:eastAsia="方正小标宋_GBK" w:cs="Lucida Sans Unicode" w:hint="eastAsia"/>
          <w:color w:val="333333"/>
          <w:sz w:val="44"/>
          <w:szCs w:val="44"/>
        </w:rPr>
        <w:t xml:space="preserve">  </w:t>
      </w:r>
      <w:r w:rsidR="005A5F65" w:rsidRPr="00E02373">
        <w:rPr>
          <w:rFonts w:ascii="方正小标宋_GBK" w:eastAsia="方正小标宋_GBK" w:cs="Lucida Sans Unicode" w:hint="eastAsia"/>
          <w:color w:val="333333"/>
          <w:sz w:val="44"/>
          <w:szCs w:val="44"/>
        </w:rPr>
        <w:t>广州市天河实验幼儿园201</w:t>
      </w:r>
      <w:r w:rsidR="00384B67">
        <w:rPr>
          <w:rFonts w:ascii="方正小标宋_GBK" w:eastAsia="方正小标宋_GBK" w:cs="Lucida Sans Unicode" w:hint="eastAsia"/>
          <w:color w:val="333333"/>
          <w:sz w:val="44"/>
          <w:szCs w:val="44"/>
        </w:rPr>
        <w:t>6</w:t>
      </w:r>
      <w:r w:rsidR="005A5F65" w:rsidRPr="00E02373">
        <w:rPr>
          <w:rFonts w:ascii="方正小标宋_GBK" w:eastAsia="方正小标宋_GBK" w:cs="Lucida Sans Unicode" w:hint="eastAsia"/>
          <w:color w:val="333333"/>
          <w:sz w:val="44"/>
          <w:szCs w:val="44"/>
        </w:rPr>
        <w:t>年公开招聘编外人员公告</w:t>
      </w:r>
    </w:p>
    <w:p w:rsidR="005A5F65" w:rsidRPr="00E02373" w:rsidRDefault="00E02373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>
        <w:rPr>
          <w:rFonts w:ascii="Lucida Sans Unicode" w:hAnsi="Lucida Sans Unicode" w:cs="Lucida Sans Unicode"/>
          <w:color w:val="333333"/>
          <w:sz w:val="21"/>
          <w:szCs w:val="21"/>
        </w:rPr>
        <w:t xml:space="preserve">　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</w:t>
      </w:r>
      <w:r w:rsidR="005A5F65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本园现因工作需要，根据《天河区财政拨付人员经费的编外人员管理暂行办法》，按照公开、平等、竞争、择优的原则，决定面向社会公开招聘合同制编外人员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2</w:t>
      </w:r>
      <w:r w:rsidR="005A5F65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人。现将有关事项公告如下：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 一、招聘对象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面向社会公开招聘，凡符合招聘岗位的基本条件、资格条件和岗位条件的社会人员(含201</w:t>
      </w:r>
      <w:r w:rsidR="00873EC5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年应届毕业生)，均可报考。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二、招聘岗位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招聘岗位详见《广州市天河实验幼儿园201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年公开招聘编外人员职位表》（附件1）。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三、招聘条件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(一)基本条件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1.具有中华人民共和国国籍，享有公民政治权利;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2.具有良好的品德和职业道德，愿意履行雇员职责与义务;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3.具有拟聘用岗位要求的工作能力;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4.符合拟聘用岗位要求的身体条件;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尚未解除纪律处分或者正在接受纪律审查的人员，以及刑事处罚期限未满或者涉嫌违法犯罪正在接受调查的人员，不得报考。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lastRenderedPageBreak/>
        <w:t xml:space="preserve">　　(二)资格条件和岗位条件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资格条件和岗位条件详见《广州市天河实验幼儿园201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年公开招聘编外人员职位表》(附件1);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四、报名办法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(一)报名时间：201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</w:t>
      </w:r>
      <w:r w:rsidR="009F7000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8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月</w:t>
      </w:r>
      <w:r w:rsidR="009F7000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2</w:t>
      </w:r>
      <w:r w:rsidR="008B3031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="009F7000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-31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日上午9：00至下午1</w:t>
      </w:r>
      <w:r w:rsidR="009F7000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6:00止。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(二)报名方式：采用现场报名的方式。应聘人员在报名时间内自行下载填报《广州市天河实验幼儿园201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年公开招聘编外人员报名表》（见附件2）。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int="eastAsia"/>
          <w:color w:val="333333"/>
          <w:sz w:val="32"/>
          <w:szCs w:val="32"/>
        </w:rPr>
        <w:t>①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网上报名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应聘者人员在报名时间内将填报好的《广州市天河实验幼儿园201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年公开招聘编外人员报名表》（见附件2）发送电子邮件至906650815@qq.com。发送材料时，须在邮件标题注明姓名和报考职位。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int="eastAsia"/>
          <w:color w:val="333333"/>
          <w:sz w:val="32"/>
          <w:szCs w:val="32"/>
        </w:rPr>
        <w:t>②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现场报名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应聘者人员在报名时间内带上附件要求的报名表和资格审查材料（原件和复印件），亲自前往招考地点（地址：广州市天河区黄埔大道中棠石路华翠街11号 广州市天河实验幼儿园穗东园区）进行现场报名和资格审查。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五、报考要求：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编外人员岗位的招聘人数与有效报名人数的比例必须达到1:2以上方能开考；如达不到上述比例，将减少招聘人数或取消招聘岗位。</w:t>
      </w: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lastRenderedPageBreak/>
        <w:t>六、资格审查、笔试、面试：201</w:t>
      </w:r>
      <w:r w:rsidR="009F7000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</w:t>
      </w:r>
      <w:r w:rsidR="009F7000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9月1</w:t>
      </w:r>
      <w:r w:rsidR="003D523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日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9:00-1</w:t>
      </w:r>
      <w:r w:rsidR="009F7000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:00　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150" w:firstLine="48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（一）资格审查</w:t>
      </w:r>
    </w:p>
    <w:p w:rsidR="005A5F65" w:rsidRPr="00E02373" w:rsidRDefault="00484B23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应聘者人员</w:t>
      </w:r>
      <w:r w:rsidR="005A5F65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需携带相关证明材料（见《广州市天河实验幼儿园201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="005A5F65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年公开招聘编外人员资格审查资料目录》附件3）亲自前往天河实验幼儿园进行现场审核。审核通过者可直接参与笔试和面试。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(二)笔试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笔试采取闭卷考试，时间为60分钟，满分为100分。不指定考试参考用书，主要测试</w:t>
      </w:r>
      <w:r w:rsidR="00484B23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应聘者人员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的与幼儿教育和所聘岗位相关的专业知识。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(三)面试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面试原则上采用结构化面试的方式进行，面试成绩满分为100分，按四舍五入保留小数点后2位。面试未达60分者，不得进入考核和体检环节，也不得作为递补对象。　　</w:t>
      </w:r>
    </w:p>
    <w:p w:rsidR="005A5F65" w:rsidRPr="00E02373" w:rsidRDefault="00566F20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</w:t>
      </w:r>
      <w:r w:rsidR="004802D4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 </w:t>
      </w:r>
      <w:r w:rsidR="005A5F65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（四）考试综合成绩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考试综合成绩＝笔试成绩×30%＋面试成绩×70%。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考试综合成绩按四舍五入保留小数点后2位，不满60分的不予录用。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六、体检、组织考核、确定拟录用名单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根据考试综合成绩从高分到低分的顺序，确定与招聘岗位数等额的体检人员名单。体检标准按照广东省教师资格申请人员体格检查标准（2013年修订）执行。考核合格的，确定为拟录用人选，名单在天河区天河教育在线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lastRenderedPageBreak/>
        <w:t>（</w:t>
      </w:r>
      <w:hyperlink r:id="rId6" w:history="1">
        <w:r w:rsidRPr="00E02373">
          <w:rPr>
            <w:rStyle w:val="a5"/>
            <w:rFonts w:ascii="仿宋_GB2312" w:eastAsia="仿宋_GB2312" w:hAnsi="Lucida Sans Unicode" w:cs="Lucida Sans Unicode" w:hint="eastAsia"/>
            <w:sz w:val="32"/>
            <w:szCs w:val="32"/>
          </w:rPr>
          <w:t>http://www.tianhe.org.cn</w:t>
        </w:r>
      </w:hyperlink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）上公示3个工作日。如出现体检或考核不合格或因个人原因放弃录用资格等情况，可根据总成绩由高分到低分顺序依次递补。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七、录用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公示期间无影响录用不良反映的，按有关规定办理聘用手续签订劳动合同；拟聘用人员经公示，被投诉查实不可聘用的取消聘用资格。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八、福利待遇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执行《天河区财政拨付人员经费的编外人员管理暂行办法》规定的薪酬标准，并享受社会保险和住房公积金等福利待遇。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九、注意事项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（一）广东省教育厅出具的学历和学位鉴定证明办理需要15个工作日,请考生在网上报名的同时及时办理相关鉴定。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（二）</w:t>
      </w:r>
      <w:r w:rsidR="00484B23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应聘者人员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在考试、资格审查、体检时所需证件不齐或不符合要求的将取消考试、体检资格。</w:t>
      </w:r>
      <w:r w:rsidR="00484B23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应聘者人员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填报的个人信息和提交的材料应当真实、准确，凡不符合岗位要求或弄虚作假的，一经查实，即取消考试资格或聘用资格。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本公告由广州市天河实验幼儿园招聘工作小组负责解释，咨询电话：（020）8</w:t>
      </w:r>
      <w:r w:rsidR="00873EC5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5529639-821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附件: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1.广州市天河</w:t>
      </w:r>
      <w:r w:rsidR="00566F20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实验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幼儿园201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年公开招聘编外人员职位表</w:t>
      </w:r>
    </w:p>
    <w:p w:rsidR="00566F20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2.广州市天河</w:t>
      </w:r>
      <w:r w:rsidR="00566F20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实验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幼儿园201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年公开招聘编外人员报名表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lastRenderedPageBreak/>
        <w:t>3.广州市天河</w:t>
      </w:r>
      <w:r w:rsidR="00566F20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实验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幼儿园201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年公开招聘编外人员资格审查资料目录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                                     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 </w:t>
      </w: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 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jc w:val="righ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 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广州市天河</w:t>
      </w:r>
      <w:r w:rsidR="00566F20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实验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幼儿园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jc w:val="righ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                                          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 </w:t>
      </w: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   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201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</w:t>
      </w:r>
      <w:r w:rsidR="009F7000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8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月</w:t>
      </w:r>
      <w:r w:rsidR="009F7000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27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日</w:t>
      </w:r>
    </w:p>
    <w:p w:rsidR="009675B5" w:rsidRPr="00E02373" w:rsidRDefault="009675B5">
      <w:pPr>
        <w:rPr>
          <w:rFonts w:ascii="仿宋_GB2312" w:eastAsia="仿宋_GB2312"/>
          <w:sz w:val="32"/>
          <w:szCs w:val="32"/>
        </w:rPr>
      </w:pPr>
    </w:p>
    <w:sectPr w:rsidR="009675B5" w:rsidRPr="00E02373" w:rsidSect="005817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01F" w:rsidRDefault="00A5701F" w:rsidP="005A5F65">
      <w:r>
        <w:separator/>
      </w:r>
    </w:p>
  </w:endnote>
  <w:endnote w:type="continuationSeparator" w:id="1">
    <w:p w:rsidR="00A5701F" w:rsidRDefault="00A5701F" w:rsidP="005A5F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01F" w:rsidRDefault="00A5701F" w:rsidP="005A5F65">
      <w:r>
        <w:separator/>
      </w:r>
    </w:p>
  </w:footnote>
  <w:footnote w:type="continuationSeparator" w:id="1">
    <w:p w:rsidR="00A5701F" w:rsidRDefault="00A5701F" w:rsidP="005A5F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5F65"/>
    <w:rsid w:val="00076663"/>
    <w:rsid w:val="00077D4B"/>
    <w:rsid w:val="00126CCF"/>
    <w:rsid w:val="002C27CC"/>
    <w:rsid w:val="00384B67"/>
    <w:rsid w:val="003D5233"/>
    <w:rsid w:val="004802D4"/>
    <w:rsid w:val="00484B23"/>
    <w:rsid w:val="004E4722"/>
    <w:rsid w:val="00566F20"/>
    <w:rsid w:val="0058177C"/>
    <w:rsid w:val="0058652B"/>
    <w:rsid w:val="005A5F65"/>
    <w:rsid w:val="005E60DD"/>
    <w:rsid w:val="0065068A"/>
    <w:rsid w:val="00767CF1"/>
    <w:rsid w:val="00783A82"/>
    <w:rsid w:val="008341D3"/>
    <w:rsid w:val="00873EC5"/>
    <w:rsid w:val="00895B7B"/>
    <w:rsid w:val="008B198D"/>
    <w:rsid w:val="008B3031"/>
    <w:rsid w:val="009675B5"/>
    <w:rsid w:val="009F7000"/>
    <w:rsid w:val="00A5701F"/>
    <w:rsid w:val="00B93AB3"/>
    <w:rsid w:val="00BE623E"/>
    <w:rsid w:val="00DC7AF5"/>
    <w:rsid w:val="00DD1A50"/>
    <w:rsid w:val="00E02373"/>
    <w:rsid w:val="00E07255"/>
    <w:rsid w:val="00E222BD"/>
    <w:rsid w:val="00E97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7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A5F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A5F6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A5F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A5F65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5A5F65"/>
    <w:rPr>
      <w:strike w:val="0"/>
      <w:dstrike w:val="0"/>
      <w:color w:val="333333"/>
      <w:u w:val="none"/>
      <w:effect w:val="none"/>
      <w:bdr w:val="none" w:sz="0" w:space="0" w:color="auto" w:frame="1"/>
    </w:rPr>
  </w:style>
  <w:style w:type="paragraph" w:styleId="a6">
    <w:name w:val="Normal (Web)"/>
    <w:basedOn w:val="a"/>
    <w:uiPriority w:val="99"/>
    <w:semiHidden/>
    <w:unhideWhenUsed/>
    <w:rsid w:val="005A5F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ianhe.org.c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304</Words>
  <Characters>1735</Characters>
  <Application>Microsoft Office Word</Application>
  <DocSecurity>0</DocSecurity>
  <Lines>14</Lines>
  <Paragraphs>4</Paragraphs>
  <ScaleCrop>false</ScaleCrop>
  <Company>微软中国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妘ܔ쵈ഄ</dc:creator>
  <cp:keywords/>
  <dc:description/>
  <cp:lastModifiedBy>᳸࿷トᅋ熸ᅈ䜀ᅍ</cp:lastModifiedBy>
  <cp:revision>19</cp:revision>
  <dcterms:created xsi:type="dcterms:W3CDTF">2015-07-11T07:35:00Z</dcterms:created>
  <dcterms:modified xsi:type="dcterms:W3CDTF">2016-08-27T01:51:00Z</dcterms:modified>
</cp:coreProperties>
</file>