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47" w:rsidRDefault="00D16A80">
      <w:r>
        <w:rPr>
          <w:rFonts w:hint="eastAsia"/>
          <w:color w:val="333333"/>
          <w:szCs w:val="21"/>
        </w:rPr>
        <w:t>目前的教师资格条例规定，教师</w:t>
      </w:r>
      <w:proofErr w:type="gramStart"/>
      <w:r>
        <w:rPr>
          <w:rFonts w:hint="eastAsia"/>
          <w:color w:val="333333"/>
          <w:szCs w:val="21"/>
        </w:rPr>
        <w:t>资格证高管</w:t>
      </w:r>
      <w:proofErr w:type="gramEnd"/>
      <w:r>
        <w:rPr>
          <w:rFonts w:hint="eastAsia"/>
          <w:color w:val="333333"/>
          <w:szCs w:val="21"/>
        </w:rPr>
        <w:t>低，高中与中职通用，取得初中资格可以教小学。教小学的条件当然一是取得小学及以上教师资格，但最主要的是参加公开招聘教师考试，取得正式编制。公招考试在各地人力资源和社会网上常有发布，当然你得具备简章规定的报考条件。</w:t>
      </w:r>
      <w:bookmarkStart w:id="0" w:name="_GoBack"/>
      <w:bookmarkEnd w:id="0"/>
    </w:p>
    <w:sectPr w:rsidR="005D3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2C"/>
    <w:rsid w:val="004E1F2C"/>
    <w:rsid w:val="005D3947"/>
    <w:rsid w:val="00D1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D44C4-F8E1-41C8-8463-811E4467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LDPY</cp:lastModifiedBy>
  <cp:revision>2</cp:revision>
  <dcterms:created xsi:type="dcterms:W3CDTF">2016-09-06T08:12:00Z</dcterms:created>
  <dcterms:modified xsi:type="dcterms:W3CDTF">2016-09-06T08:12:00Z</dcterms:modified>
</cp:coreProperties>
</file>