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F65" w:rsidRPr="00E02373" w:rsidRDefault="00E02373" w:rsidP="00566F20">
      <w:pPr>
        <w:pStyle w:val="a6"/>
        <w:spacing w:before="0" w:beforeAutospacing="0" w:after="0" w:afterAutospacing="0" w:line="600" w:lineRule="exact"/>
        <w:jc w:val="center"/>
        <w:rPr>
          <w:rFonts w:ascii="方正小标宋_GBK" w:eastAsia="方正小标宋_GBK" w:cs="Lucida Sans Unicode"/>
          <w:color w:val="333333"/>
          <w:sz w:val="44"/>
          <w:szCs w:val="44"/>
        </w:rPr>
      </w:pPr>
      <w:r>
        <w:rPr>
          <w:rFonts w:ascii="方正小标宋_GBK" w:eastAsia="方正小标宋_GBK" w:cs="Lucida Sans Unicode" w:hint="eastAsia"/>
          <w:color w:val="333333"/>
          <w:sz w:val="44"/>
          <w:szCs w:val="44"/>
        </w:rPr>
        <w:t xml:space="preserve">  </w:t>
      </w:r>
      <w:r w:rsidR="005A5F65" w:rsidRPr="00E02373">
        <w:rPr>
          <w:rFonts w:ascii="方正小标宋_GBK" w:eastAsia="方正小标宋_GBK" w:cs="Lucida Sans Unicode" w:hint="eastAsia"/>
          <w:color w:val="333333"/>
          <w:sz w:val="44"/>
          <w:szCs w:val="44"/>
        </w:rPr>
        <w:t>广州市天河实验幼儿园201</w:t>
      </w:r>
      <w:r w:rsidR="00384B67">
        <w:rPr>
          <w:rFonts w:ascii="方正小标宋_GBK" w:eastAsia="方正小标宋_GBK" w:cs="Lucida Sans Unicode" w:hint="eastAsia"/>
          <w:color w:val="333333"/>
          <w:sz w:val="44"/>
          <w:szCs w:val="44"/>
        </w:rPr>
        <w:t>6</w:t>
      </w:r>
      <w:r w:rsidR="005A5F65" w:rsidRPr="00E02373">
        <w:rPr>
          <w:rFonts w:ascii="方正小标宋_GBK" w:eastAsia="方正小标宋_GBK" w:cs="Lucida Sans Unicode" w:hint="eastAsia"/>
          <w:color w:val="333333"/>
          <w:sz w:val="44"/>
          <w:szCs w:val="44"/>
        </w:rPr>
        <w:t>年公开招聘编外人员公告</w:t>
      </w:r>
    </w:p>
    <w:p w:rsidR="005A5F65" w:rsidRPr="00E02373" w:rsidRDefault="00E02373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>
        <w:rPr>
          <w:rFonts w:ascii="Lucida Sans Unicode" w:hAnsi="Lucida Sans Unicode" w:cs="Lucida Sans Unicode"/>
          <w:color w:val="333333"/>
          <w:sz w:val="21"/>
          <w:szCs w:val="21"/>
        </w:rPr>
        <w:t xml:space="preserve">　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</w:t>
      </w:r>
      <w:r w:rsidR="005A5F65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本园现因工作需要，根据《天河区财政拨付人员经费的编外人员管理暂行办法》，按照公开、平等、竞争、择优的原则，决定面向社会公开招聘合同制编外人员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2</w:t>
      </w:r>
      <w:r w:rsidR="005A5F65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人。现将有关事项公告如下：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 一、招聘对象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面向社会公开招聘，凡符合招聘岗位的基本条件、资格条件和岗位条件的社会人员(含201</w:t>
      </w:r>
      <w:r w:rsidR="00873EC5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年应届毕业生)，均可报考。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二、招聘岗位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招聘岗位详见《广州市天河实验幼儿园201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年公开招聘编外人员职位表》（附件1）。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三、招聘条件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(一)基本条件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1.具有中华人民共和国国籍，享有公民政治权利;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2.具有良好的品德和职业道德，愿意履行雇员职责与义务;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3.具有拟聘用岗位要求的工作能力;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4.符合拟聘用岗位要求的身体条件;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尚未解除纪律处分或者正在接受纪律审查的人员，以及刑事处罚期限未满或者涉嫌违法犯罪正在接受调查的人员，不得报考。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lastRenderedPageBreak/>
        <w:t xml:space="preserve">　　(二)资格条件和岗位条件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资格条件和岗位条件详见《广州市天河实验幼儿园201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年公开招聘编外人员职位表》(附件1);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四、报名办法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(一)报名时间：201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</w:t>
      </w:r>
      <w:r w:rsidR="00523CD9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12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月</w:t>
      </w:r>
      <w:r w:rsidR="00523CD9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5</w:t>
      </w:r>
      <w:r w:rsidR="00873EC5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-</w:t>
      </w:r>
      <w:r w:rsidR="00523CD9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16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日上午9：00至下午17：00时止。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(二)报名方式：应聘人员在报名时间内自行下载填报《广州市天河实验幼儿园201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年公开招聘编外人员报名表》（见附件2）。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int="eastAsia"/>
          <w:color w:val="333333"/>
          <w:sz w:val="32"/>
          <w:szCs w:val="32"/>
        </w:rPr>
        <w:t>①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网上报名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应聘者人员在报名时间内将填报好的《广州市天河实验幼儿园201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年公开招聘编外人员报名表》（见附件2）发送电子邮件至906650815@qq.com。发送材料时，须在邮件标题注明姓名和报考职位。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int="eastAsia"/>
          <w:color w:val="333333"/>
          <w:sz w:val="32"/>
          <w:szCs w:val="32"/>
        </w:rPr>
        <w:t>②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现场报名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应聘者人员在报名时间内带上附件要求的报名表和资格审查材料（原件和复印件），亲自前往招考地点（地址：广州市天河区黄埔大道中棠石路华翠街11号 广州市天河实验幼儿园穗东园区）进行现场报名和资格审查。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五、报考要求：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编外人员岗位的招聘人数与有效报名人数的比例必须达到1:2以上方能开考；如达不到上述比例，将减少招聘人数或取消招聘岗位。</w:t>
      </w: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lastRenderedPageBreak/>
        <w:t>六、资格审查、笔试、面试：201</w:t>
      </w:r>
      <w:r w:rsidR="00523CD9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</w:t>
      </w:r>
      <w:r w:rsidR="00523CD9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12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月</w:t>
      </w:r>
      <w:r w:rsidR="00873EC5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19</w:t>
      </w:r>
      <w:r w:rsidR="003D523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日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9:00-1</w:t>
      </w:r>
      <w:r w:rsidR="00523CD9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1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:00　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150" w:firstLine="48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（一）资格审查</w:t>
      </w:r>
    </w:p>
    <w:p w:rsidR="005A5F65" w:rsidRPr="00E02373" w:rsidRDefault="00484B23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应聘者人员</w:t>
      </w:r>
      <w:r w:rsidR="005A5F65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需携带相关证明材料（见《广州市天河实验幼儿园201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="005A5F65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年公开招聘编外人员资格审查资料目录》附件3）亲自前往天河实验幼儿园进行现场审核。审核通过者可直接参与笔试和面试。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(二)笔试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笔试采取闭卷考试，时间为60分钟，满分为100分。不指定考试参考用书，主要测试</w:t>
      </w:r>
      <w:r w:rsidR="00484B23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应聘者人员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的与幼儿教育和所聘岗位相关的专业知识。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(三)面试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面试原则上采用结构化面试的方式进行，面试成绩满分为100分，按四舍五入保留小数点后2位。面试未达60分者，不得进入考核和体检环节，也不得作为递补对象。　　</w:t>
      </w:r>
    </w:p>
    <w:p w:rsidR="005A5F65" w:rsidRPr="00E02373" w:rsidRDefault="00566F20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</w:t>
      </w:r>
      <w:r w:rsidR="004802D4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 </w:t>
      </w:r>
      <w:r w:rsidR="005A5F65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（四）考试综合成绩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考试综合成绩＝笔试成绩×30%＋面试成绩×70%。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考试综合成绩按四舍五入保留小数点后2位，不满60分的不予录用。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六、体检、组织考核、确定拟录用名单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根据考试综合成绩从高分到低分的顺序，确定与招聘岗位数等额的体检人员名单。体检标准按照广东省教师资格申请人员体格检查标准（2013年修订）执行。考核合格的，确定为拟录用人选，名单在天河区天河教育在线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lastRenderedPageBreak/>
        <w:t>（</w:t>
      </w:r>
      <w:hyperlink r:id="rId6" w:history="1">
        <w:r w:rsidRPr="00E02373">
          <w:rPr>
            <w:rStyle w:val="a5"/>
            <w:rFonts w:ascii="仿宋_GB2312" w:eastAsia="仿宋_GB2312" w:hAnsi="Lucida Sans Unicode" w:cs="Lucida Sans Unicode" w:hint="eastAsia"/>
            <w:sz w:val="32"/>
            <w:szCs w:val="32"/>
          </w:rPr>
          <w:t>http://www.tianhe.org.cn</w:t>
        </w:r>
      </w:hyperlink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）上公示3个工作日。如出现体检或考核不合格或因个人原因放弃录用资格等情况，可根据总成绩由高分到低分顺序依次递补。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七、录用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公示期间无影响录用不良反映的，按有关规定办理聘用手续签订劳动合同；拟聘用人员经公示，被投诉查实不可聘用的取消聘用资格。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八、福利待遇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执行《天河区财政拨付人员经费的编外人员管理暂行办法》规定的薪酬标准，并享受社会保险和住房公积金等福利待遇。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九、注意事项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（一）广东省教育厅出具的学历和学位鉴定证明办理需要15个工作日,请考生在网上报名的同时及时办理相关鉴定。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（二）</w:t>
      </w:r>
      <w:r w:rsidR="00484B23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应聘者人员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在考试、资格审查、体检时所需证件不齐或不符合要求的将取消考试、体检资格。</w:t>
      </w:r>
      <w:r w:rsidR="00484B23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应聘者人员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填报的个人信息和提交的材料应当真实、准确，凡不符合岗位要求或弄虚作假的，一经查实，即取消考试资格或聘用资格。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本公告由广州市天河实验幼儿园招聘工作小组负责解释，咨询电话：（020）8</w:t>
      </w:r>
      <w:r w:rsidR="00873EC5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5529639-821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附件: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1.广州市天河</w:t>
      </w:r>
      <w:r w:rsidR="00566F20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实验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幼儿园201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年公开招聘编外人员职位表</w:t>
      </w:r>
    </w:p>
    <w:p w:rsidR="00566F20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2.广州市天河</w:t>
      </w:r>
      <w:r w:rsidR="00566F20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实验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幼儿园201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年公开招聘编外人员报名表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lastRenderedPageBreak/>
        <w:t>3.广州市天河</w:t>
      </w:r>
      <w:r w:rsidR="00566F20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实验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幼儿园201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年公开招聘编外人员资格审查资料目录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                                     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 </w:t>
      </w: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 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jc w:val="righ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 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广州市天河</w:t>
      </w:r>
      <w:r w:rsidR="00566F20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实验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幼儿园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jc w:val="righ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                                          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 </w:t>
      </w: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   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201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6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</w:t>
      </w:r>
      <w:r w:rsidR="00523CD9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12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月</w:t>
      </w:r>
      <w:r w:rsidR="00523CD9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2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日</w:t>
      </w:r>
    </w:p>
    <w:p w:rsidR="009675B5" w:rsidRPr="00E02373" w:rsidRDefault="009675B5">
      <w:pPr>
        <w:rPr>
          <w:rFonts w:ascii="仿宋_GB2312" w:eastAsia="仿宋_GB2312"/>
          <w:sz w:val="32"/>
          <w:szCs w:val="32"/>
        </w:rPr>
      </w:pPr>
    </w:p>
    <w:sectPr w:rsidR="009675B5" w:rsidRPr="00E02373" w:rsidSect="005817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B80" w:rsidRDefault="00FA1B80" w:rsidP="005A5F65">
      <w:r>
        <w:separator/>
      </w:r>
    </w:p>
  </w:endnote>
  <w:endnote w:type="continuationSeparator" w:id="1">
    <w:p w:rsidR="00FA1B80" w:rsidRDefault="00FA1B80" w:rsidP="005A5F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B80" w:rsidRDefault="00FA1B80" w:rsidP="005A5F65">
      <w:r>
        <w:separator/>
      </w:r>
    </w:p>
  </w:footnote>
  <w:footnote w:type="continuationSeparator" w:id="1">
    <w:p w:rsidR="00FA1B80" w:rsidRDefault="00FA1B80" w:rsidP="005A5F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5F65"/>
    <w:rsid w:val="00076663"/>
    <w:rsid w:val="00077D4B"/>
    <w:rsid w:val="00126CCF"/>
    <w:rsid w:val="00184322"/>
    <w:rsid w:val="002C27CC"/>
    <w:rsid w:val="00384B67"/>
    <w:rsid w:val="003D5233"/>
    <w:rsid w:val="004802D4"/>
    <w:rsid w:val="00484B23"/>
    <w:rsid w:val="004E4722"/>
    <w:rsid w:val="00523CD9"/>
    <w:rsid w:val="00566F20"/>
    <w:rsid w:val="0058177C"/>
    <w:rsid w:val="005A5F65"/>
    <w:rsid w:val="0065068A"/>
    <w:rsid w:val="00767CF1"/>
    <w:rsid w:val="00783A82"/>
    <w:rsid w:val="008341D3"/>
    <w:rsid w:val="00873EC5"/>
    <w:rsid w:val="00895B7B"/>
    <w:rsid w:val="008B198D"/>
    <w:rsid w:val="009675B5"/>
    <w:rsid w:val="00B93AB3"/>
    <w:rsid w:val="00BE623E"/>
    <w:rsid w:val="00DD1A50"/>
    <w:rsid w:val="00E02373"/>
    <w:rsid w:val="00E07255"/>
    <w:rsid w:val="00E222BD"/>
    <w:rsid w:val="00E97395"/>
    <w:rsid w:val="00FA1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7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A5F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A5F6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A5F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A5F65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5A5F65"/>
    <w:rPr>
      <w:strike w:val="0"/>
      <w:dstrike w:val="0"/>
      <w:color w:val="333333"/>
      <w:u w:val="none"/>
      <w:effect w:val="none"/>
      <w:bdr w:val="none" w:sz="0" w:space="0" w:color="auto" w:frame="1"/>
    </w:rPr>
  </w:style>
  <w:style w:type="paragraph" w:styleId="a6">
    <w:name w:val="Normal (Web)"/>
    <w:basedOn w:val="a"/>
    <w:uiPriority w:val="99"/>
    <w:semiHidden/>
    <w:unhideWhenUsed/>
    <w:rsid w:val="005A5F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ianhe.org.c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303</Words>
  <Characters>1729</Characters>
  <Application>Microsoft Office Word</Application>
  <DocSecurity>0</DocSecurity>
  <Lines>14</Lines>
  <Paragraphs>4</Paragraphs>
  <ScaleCrop>false</ScaleCrop>
  <Company>微软中国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妘ܔ쵈ഄ</dc:creator>
  <cp:keywords/>
  <dc:description/>
  <cp:lastModifiedBy>뒐ड</cp:lastModifiedBy>
  <cp:revision>16</cp:revision>
  <dcterms:created xsi:type="dcterms:W3CDTF">2015-07-11T07:35:00Z</dcterms:created>
  <dcterms:modified xsi:type="dcterms:W3CDTF">2016-12-02T03:15:00Z</dcterms:modified>
</cp:coreProperties>
</file>