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莆田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华侨</w:t>
      </w:r>
      <w:r>
        <w:rPr>
          <w:rFonts w:hint="eastAsia" w:ascii="宋体" w:hAnsi="宋体" w:eastAsia="宋体" w:cs="宋体"/>
          <w:b/>
          <w:sz w:val="36"/>
          <w:szCs w:val="36"/>
        </w:rPr>
        <w:t>中学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考核</w:t>
      </w:r>
      <w:r>
        <w:rPr>
          <w:rFonts w:hint="eastAsia" w:ascii="宋体" w:hAnsi="宋体" w:eastAsia="宋体" w:cs="宋体"/>
          <w:b/>
          <w:sz w:val="36"/>
          <w:szCs w:val="36"/>
        </w:rPr>
        <w:t>招聘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高中</w:t>
      </w:r>
      <w:r>
        <w:rPr>
          <w:rFonts w:hint="eastAsia" w:ascii="宋体" w:hAnsi="宋体" w:eastAsia="宋体" w:cs="宋体"/>
          <w:b/>
          <w:sz w:val="36"/>
          <w:szCs w:val="36"/>
        </w:rPr>
        <w:t>新任教师报名表</w:t>
      </w:r>
    </w:p>
    <w:p>
      <w:pPr>
        <w:pStyle w:val="4"/>
        <w:spacing w:line="48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报考岗位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报名编号：</w:t>
      </w:r>
    </w:p>
    <w:tbl>
      <w:tblPr>
        <w:tblStyle w:val="3"/>
        <w:tblW w:w="9158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5"/>
        <w:gridCol w:w="1035"/>
        <w:gridCol w:w="270"/>
        <w:gridCol w:w="750"/>
        <w:gridCol w:w="1095"/>
        <w:gridCol w:w="60"/>
        <w:gridCol w:w="990"/>
        <w:gridCol w:w="735"/>
        <w:gridCol w:w="458"/>
        <w:gridCol w:w="765"/>
        <w:gridCol w:w="52"/>
        <w:gridCol w:w="360"/>
        <w:gridCol w:w="578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年月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75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籍</w:t>
            </w:r>
            <w:r>
              <w:rPr>
                <w:rFonts w:hint="eastAsia" w:ascii="仿宋_GB2312" w:hAnsi="仿宋_GB2312" w:cs="宋体"/>
                <w:kern w:val="0"/>
                <w:sz w:val="24"/>
              </w:rPr>
              <w:t>贯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入学前户籍所在地</w:t>
            </w:r>
          </w:p>
        </w:tc>
        <w:tc>
          <w:tcPr>
            <w:tcW w:w="3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宋体"/>
                <w:kern w:val="0"/>
                <w:sz w:val="21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宋体"/>
                <w:kern w:val="0"/>
                <w:sz w:val="21"/>
                <w:szCs w:val="21"/>
              </w:rPr>
              <w:t>县</w:t>
            </w:r>
            <w:r>
              <w:rPr>
                <w:rFonts w:ascii="仿宋_GB2312" w:hAnsi="仿宋_GB2312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仿宋_GB2312" w:cs="宋体"/>
                <w:kern w:val="0"/>
                <w:sz w:val="21"/>
                <w:szCs w:val="21"/>
              </w:rPr>
              <w:t>市、</w:t>
            </w:r>
            <w:r>
              <w:rPr>
                <w:rFonts w:hint="eastAsia" w:ascii="仿宋_GB2312" w:hAnsi="宋体" w:cs="宋体"/>
                <w:spacing w:val="1"/>
                <w:kern w:val="0"/>
                <w:sz w:val="21"/>
                <w:szCs w:val="21"/>
              </w:rPr>
              <w:t>区）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号码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5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通讯地址及邮编</w:t>
            </w:r>
          </w:p>
        </w:tc>
        <w:tc>
          <w:tcPr>
            <w:tcW w:w="42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5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0"/>
                <w:kern w:val="0"/>
                <w:sz w:val="24"/>
              </w:rPr>
              <w:t>教师资格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spacing w:val="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0"/>
                <w:kern w:val="0"/>
                <w:sz w:val="24"/>
              </w:rPr>
              <w:t>种类</w:t>
            </w:r>
            <w:r>
              <w:rPr>
                <w:rFonts w:ascii="宋体" w:hAnsi="宋体" w:cs="宋体"/>
                <w:spacing w:val="0"/>
                <w:kern w:val="0"/>
                <w:sz w:val="24"/>
              </w:rPr>
              <w:t xml:space="preserve"> 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0"/>
                <w:kern w:val="0"/>
                <w:sz w:val="24"/>
              </w:rPr>
              <w:t>教师资格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0"/>
                <w:kern w:val="0"/>
                <w:sz w:val="24"/>
              </w:rPr>
              <w:t>任教学科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0"/>
                <w:kern w:val="0"/>
                <w:sz w:val="24"/>
              </w:rPr>
              <w:t>普通话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0"/>
                <w:kern w:val="0"/>
                <w:sz w:val="24"/>
              </w:rPr>
              <w:t>等级</w:t>
            </w:r>
          </w:p>
        </w:tc>
        <w:tc>
          <w:tcPr>
            <w:tcW w:w="1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1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0"/>
                <w:kern w:val="0"/>
                <w:sz w:val="24"/>
              </w:rPr>
              <w:t>英语等级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pacing w:val="0"/>
                <w:kern w:val="0"/>
                <w:sz w:val="21"/>
                <w:szCs w:val="21"/>
              </w:rPr>
              <w:t>本科毕业院校及专业</w:t>
            </w:r>
          </w:p>
        </w:tc>
        <w:tc>
          <w:tcPr>
            <w:tcW w:w="4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1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spacing w:val="-17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7"/>
                <w:kern w:val="0"/>
                <w:sz w:val="24"/>
              </w:rPr>
              <w:t>是否全日制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pacing w:val="0"/>
                <w:kern w:val="0"/>
                <w:sz w:val="18"/>
                <w:szCs w:val="18"/>
              </w:rPr>
              <w:t>硕士研究生及以上毕业院校及专业</w:t>
            </w:r>
          </w:p>
        </w:tc>
        <w:tc>
          <w:tcPr>
            <w:tcW w:w="4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1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spacing w:val="-17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7"/>
                <w:kern w:val="0"/>
                <w:sz w:val="24"/>
              </w:rPr>
              <w:t>是否全日制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个人主要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简历（何年何月至何年何月在何学校学习，任何职务）</w:t>
            </w:r>
          </w:p>
        </w:tc>
        <w:tc>
          <w:tcPr>
            <w:tcW w:w="7924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cs="宋体"/>
                <w:i/>
                <w:iCs/>
                <w:kern w:val="0"/>
                <w:sz w:val="24"/>
              </w:rPr>
              <w:t>从高中填起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在学期间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奖惩情况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（含获得奖学金情况）</w:t>
            </w:r>
          </w:p>
        </w:tc>
        <w:tc>
          <w:tcPr>
            <w:tcW w:w="7924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915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应聘者个人承诺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本人承诺所提供的材料真实有效，并已认真阅读《莆田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华侨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中学2018年考核招聘高中新任教师方案》，确认个人专业符合招聘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岗位条件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要求。若提供的材料虚假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或专业不符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，本人自愿取消聘用资格并承担一切责任。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560" w:firstLineChars="19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年  月  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790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3120" w:firstLineChars="1300"/>
              <w:jc w:val="left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审查人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  <w:tc>
          <w:tcPr>
            <w:tcW w:w="790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请应聘者严格按照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要求提供材料，奖学金获奖情况必须是在学期间。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一、提供材料目录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1、莆田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华侨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招聘新任教师报名表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2、学信网下载的学历证书电子注册备案表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3、居民身份证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4、高级中学教师资格证书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5、普通话等级证书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、优秀本科毕业生校级三等奖及以上奖学金证书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二、说明：网络报名应聘者须提供电子版材料。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材料电子版时，严格按照以上目录的顺序将相关材料电子版（最好是扫描件）编辑成一份word文件提交。如没有相关证件，在《报名表》中相应栏目填写缺少原因。Word名称统一格式：大学全称+研究生或本科专业+姓名。</w:t>
      </w:r>
    </w:p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C7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闻果</cp:lastModifiedBy>
  <dcterms:modified xsi:type="dcterms:W3CDTF">2018-01-09T02:02:45Z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