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963"/>
        <w:gridCol w:w="455"/>
        <w:gridCol w:w="2963"/>
        <w:gridCol w:w="1787"/>
        <w:gridCol w:w="1029"/>
      </w:tblGrid>
      <w:tr w:rsidR="00C51493" w:rsidRPr="00C51493" w:rsidTr="00C51493">
        <w:trPr>
          <w:tblCellSpacing w:w="15" w:type="dxa"/>
        </w:trPr>
        <w:tc>
          <w:tcPr>
            <w:tcW w:w="10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9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48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人数</w:t>
            </w:r>
            <w:r w:rsidRPr="00C51493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 </w:t>
            </w:r>
          </w:p>
        </w:tc>
        <w:tc>
          <w:tcPr>
            <w:tcW w:w="388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专业及方向</w:t>
            </w:r>
          </w:p>
        </w:tc>
        <w:tc>
          <w:tcPr>
            <w:tcW w:w="22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118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b/>
                <w:bCs/>
                <w:color w:val="222222"/>
                <w:kern w:val="0"/>
                <w:sz w:val="18"/>
                <w:szCs w:val="18"/>
              </w:rPr>
              <w:t>其它条件</w:t>
            </w:r>
          </w:p>
        </w:tc>
      </w:tr>
      <w:tr w:rsidR="00C51493" w:rsidRPr="00C51493" w:rsidTr="00C51493">
        <w:trPr>
          <w:tblCellSpacing w:w="15" w:type="dxa"/>
        </w:trPr>
        <w:tc>
          <w:tcPr>
            <w:tcW w:w="10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音乐</w:t>
            </w:r>
          </w:p>
        </w:tc>
        <w:tc>
          <w:tcPr>
            <w:tcW w:w="99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2018H01</w:t>
            </w:r>
          </w:p>
        </w:tc>
        <w:tc>
          <w:tcPr>
            <w:tcW w:w="48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388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艺术学、音乐与舞蹈学类，弦乐、管乐方向各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人</w:t>
            </w:r>
          </w:p>
        </w:tc>
        <w:tc>
          <w:tcPr>
            <w:tcW w:w="2265" w:type="dxa"/>
            <w:vMerge w:val="restart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全日制本科学历、学士学位及以上，硕士研究生优先；或具有副高以上职称高校教师。</w:t>
            </w:r>
          </w:p>
        </w:tc>
        <w:tc>
          <w:tcPr>
            <w:tcW w:w="1185" w:type="dxa"/>
            <w:vMerge w:val="restart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、应届毕业生不作年龄限制，在职人员需本科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36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周岁以下、硕士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42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岁以下、博士或副高职称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48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岁以下、正高职称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55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岁以下；医生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55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岁以下，年龄和工作经历年限计算时间均截止到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2018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31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日。</w:t>
            </w:r>
          </w:p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、教师入职两年内需取得高校教师资格证。</w:t>
            </w:r>
          </w:p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1493" w:rsidRPr="00C51493" w:rsidTr="00C51493">
        <w:trPr>
          <w:tblCellSpacing w:w="15" w:type="dxa"/>
        </w:trPr>
        <w:tc>
          <w:tcPr>
            <w:tcW w:w="10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播音主持</w:t>
            </w:r>
          </w:p>
        </w:tc>
        <w:tc>
          <w:tcPr>
            <w:tcW w:w="99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2018H02</w:t>
            </w:r>
          </w:p>
        </w:tc>
        <w:tc>
          <w:tcPr>
            <w:tcW w:w="48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388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新闻传播学、播音与主持、表演专业</w:t>
            </w: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1493" w:rsidRPr="00C51493" w:rsidTr="00C51493">
        <w:trPr>
          <w:tblCellSpacing w:w="15" w:type="dxa"/>
        </w:trPr>
        <w:tc>
          <w:tcPr>
            <w:tcW w:w="10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舞蹈</w:t>
            </w:r>
          </w:p>
        </w:tc>
        <w:tc>
          <w:tcPr>
            <w:tcW w:w="99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2018H03</w:t>
            </w:r>
          </w:p>
        </w:tc>
        <w:tc>
          <w:tcPr>
            <w:tcW w:w="48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388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舞蹈学、音乐与</w:t>
            </w:r>
            <w:proofErr w:type="gramStart"/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舞蹈学类舞蹈</w:t>
            </w:r>
            <w:proofErr w:type="gramEnd"/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方向</w:t>
            </w: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1493" w:rsidRPr="00C51493" w:rsidTr="00C51493">
        <w:trPr>
          <w:tblCellSpacing w:w="15" w:type="dxa"/>
        </w:trPr>
        <w:tc>
          <w:tcPr>
            <w:tcW w:w="10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书法</w:t>
            </w:r>
          </w:p>
        </w:tc>
        <w:tc>
          <w:tcPr>
            <w:tcW w:w="99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2018H04</w:t>
            </w:r>
          </w:p>
        </w:tc>
        <w:tc>
          <w:tcPr>
            <w:tcW w:w="48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388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美术学、艺术学专业书法方向，或具有高校书法教学经历且成绩突出者可适当放宽资格条件</w:t>
            </w: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1493" w:rsidRPr="00C51493" w:rsidTr="00C51493">
        <w:trPr>
          <w:tblCellSpacing w:w="15" w:type="dxa"/>
        </w:trPr>
        <w:tc>
          <w:tcPr>
            <w:tcW w:w="10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99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2018H05</w:t>
            </w:r>
          </w:p>
        </w:tc>
        <w:tc>
          <w:tcPr>
            <w:tcW w:w="48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388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美术学、设计艺术学专业，展示设计方向优先</w:t>
            </w: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1493" w:rsidRPr="00C51493" w:rsidTr="00C51493">
        <w:trPr>
          <w:tblCellSpacing w:w="15" w:type="dxa"/>
        </w:trPr>
        <w:tc>
          <w:tcPr>
            <w:tcW w:w="10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数学</w:t>
            </w:r>
          </w:p>
        </w:tc>
        <w:tc>
          <w:tcPr>
            <w:tcW w:w="99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2018H06</w:t>
            </w:r>
          </w:p>
        </w:tc>
        <w:tc>
          <w:tcPr>
            <w:tcW w:w="48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388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数学相关专业</w:t>
            </w: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C51493" w:rsidRPr="00C51493" w:rsidTr="00C51493">
        <w:trPr>
          <w:tblCellSpacing w:w="15" w:type="dxa"/>
        </w:trPr>
        <w:tc>
          <w:tcPr>
            <w:tcW w:w="10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99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2018H07</w:t>
            </w:r>
          </w:p>
        </w:tc>
        <w:tc>
          <w:tcPr>
            <w:tcW w:w="48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388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计算机相关专业，网络工程、物联网工程等方向</w:t>
            </w: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1493" w:rsidRPr="00C51493" w:rsidTr="00C51493">
        <w:trPr>
          <w:tblCellSpacing w:w="15" w:type="dxa"/>
        </w:trPr>
        <w:tc>
          <w:tcPr>
            <w:tcW w:w="10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会计</w:t>
            </w:r>
          </w:p>
        </w:tc>
        <w:tc>
          <w:tcPr>
            <w:tcW w:w="99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2018H08</w:t>
            </w:r>
          </w:p>
        </w:tc>
        <w:tc>
          <w:tcPr>
            <w:tcW w:w="48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388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会计学、财务会计、财务管理专业</w:t>
            </w: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1493" w:rsidRPr="00C51493" w:rsidTr="00C51493">
        <w:trPr>
          <w:tblCellSpacing w:w="15" w:type="dxa"/>
        </w:trPr>
        <w:tc>
          <w:tcPr>
            <w:tcW w:w="10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中文教育</w:t>
            </w:r>
          </w:p>
        </w:tc>
        <w:tc>
          <w:tcPr>
            <w:tcW w:w="99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2018H09</w:t>
            </w:r>
          </w:p>
        </w:tc>
        <w:tc>
          <w:tcPr>
            <w:tcW w:w="48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388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中国语言文学相关专业</w:t>
            </w: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1493" w:rsidRPr="00C51493" w:rsidTr="00C51493">
        <w:trPr>
          <w:tblCellSpacing w:w="15" w:type="dxa"/>
        </w:trPr>
        <w:tc>
          <w:tcPr>
            <w:tcW w:w="10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中文写作</w:t>
            </w:r>
          </w:p>
        </w:tc>
        <w:tc>
          <w:tcPr>
            <w:tcW w:w="99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2018H10</w:t>
            </w:r>
          </w:p>
        </w:tc>
        <w:tc>
          <w:tcPr>
            <w:tcW w:w="48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388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中国语言文学、文秘、其他专业写作专长</w:t>
            </w: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1493" w:rsidRPr="00C51493" w:rsidTr="00C51493">
        <w:trPr>
          <w:tblCellSpacing w:w="15" w:type="dxa"/>
        </w:trPr>
        <w:tc>
          <w:tcPr>
            <w:tcW w:w="10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99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2018H11</w:t>
            </w:r>
          </w:p>
        </w:tc>
        <w:tc>
          <w:tcPr>
            <w:tcW w:w="48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388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专业不限，思想政治教育、教育学类、心理学类专业优先</w:t>
            </w:r>
          </w:p>
        </w:tc>
        <w:tc>
          <w:tcPr>
            <w:tcW w:w="22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本科以上学历，中共党员或中共预备党员；有高校辅导员工作经验者优先。</w:t>
            </w: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C51493" w:rsidRPr="00C51493" w:rsidTr="00C51493">
        <w:trPr>
          <w:tblCellSpacing w:w="15" w:type="dxa"/>
        </w:trPr>
        <w:tc>
          <w:tcPr>
            <w:tcW w:w="10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医生</w:t>
            </w:r>
          </w:p>
        </w:tc>
        <w:tc>
          <w:tcPr>
            <w:tcW w:w="99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2018H12</w:t>
            </w:r>
          </w:p>
        </w:tc>
        <w:tc>
          <w:tcPr>
            <w:tcW w:w="480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388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医学类专业临床医学方向</w:t>
            </w:r>
          </w:p>
        </w:tc>
        <w:tc>
          <w:tcPr>
            <w:tcW w:w="2265" w:type="dxa"/>
            <w:vAlign w:val="center"/>
            <w:hideMark/>
          </w:tcPr>
          <w:p w:rsidR="00C51493" w:rsidRPr="00C51493" w:rsidRDefault="00C51493" w:rsidP="00C514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本科以上学历，具有执业医师资格从事临床工作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  <w:r w:rsidRPr="00C5149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年以上。</w:t>
            </w:r>
          </w:p>
        </w:tc>
        <w:tc>
          <w:tcPr>
            <w:tcW w:w="0" w:type="auto"/>
            <w:vMerge/>
            <w:vAlign w:val="center"/>
            <w:hideMark/>
          </w:tcPr>
          <w:p w:rsidR="00C51493" w:rsidRPr="00C51493" w:rsidRDefault="00C51493" w:rsidP="00C5149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</w:tbl>
    <w:p w:rsidR="00673B25" w:rsidRPr="00C51493" w:rsidRDefault="00C51493"/>
    <w:sectPr w:rsidR="00673B25" w:rsidRPr="00C5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93"/>
    <w:rsid w:val="00B85D7F"/>
    <w:rsid w:val="00C51493"/>
    <w:rsid w:val="00D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1493"/>
    <w:rPr>
      <w:b/>
      <w:bCs/>
    </w:rPr>
  </w:style>
  <w:style w:type="character" w:customStyle="1" w:styleId="apple-converted-space">
    <w:name w:val="apple-converted-space"/>
    <w:basedOn w:val="a0"/>
    <w:rsid w:val="00C51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1493"/>
    <w:rPr>
      <w:b/>
      <w:bCs/>
    </w:rPr>
  </w:style>
  <w:style w:type="character" w:customStyle="1" w:styleId="apple-converted-space">
    <w:name w:val="apple-converted-space"/>
    <w:basedOn w:val="a0"/>
    <w:rsid w:val="00C5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1</cp:revision>
  <dcterms:created xsi:type="dcterms:W3CDTF">2018-02-06T06:05:00Z</dcterms:created>
  <dcterms:modified xsi:type="dcterms:W3CDTF">2018-02-06T06:05:00Z</dcterms:modified>
</cp:coreProperties>
</file>