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附表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杞县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年事业单位公开招聘教师报名表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填表日期：        年    月    日</w:t>
      </w:r>
    </w:p>
    <w:tbl>
      <w:tblPr>
        <w:tblStyle w:val="2"/>
        <w:tblW w:w="9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52"/>
        <w:gridCol w:w="1072"/>
        <w:gridCol w:w="1037"/>
        <w:gridCol w:w="1346"/>
        <w:gridCol w:w="1328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民族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学历（学位）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职称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报考单位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报考岗位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历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系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承诺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报名人签名：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资格审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ind w:firstLine="4760" w:firstLineChars="17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审查人签名：</w:t>
            </w: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审查人签名：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备注：报考单位、报考岗位栏目不得涂改，如有错误请用新表重新写。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5637"/>
    <w:rsid w:val="0DE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2019-09-10T10:25:00Z</dcterms:created>
  <dc:creator>中公杨超越</dc:creator>
  <cp:lastModifiedBy>中公杨超越</cp:lastModifiedBy>
  <dcterms:modified xsi:type="dcterms:W3CDTF">2019-09-10T10:26:02Z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