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86" w:afterAutospacing="0"/>
        <w:ind w:left="0" w:right="0"/>
        <w:rPr>
          <w:rFonts w:ascii="等线" w:hAnsi="等线" w:eastAsia="等线" w:cs="等线"/>
          <w:sz w:val="12"/>
          <w:szCs w:val="12"/>
        </w:rPr>
      </w:pPr>
      <w:r>
        <w:rPr>
          <w:rFonts w:ascii="仿宋" w:hAnsi="仿宋" w:eastAsia="仿宋" w:cs="仿宋"/>
          <w:sz w:val="18"/>
          <w:szCs w:val="18"/>
          <w:bdr w:val="none" w:color="auto" w:sz="0" w:space="0"/>
        </w:rPr>
        <w:t>附件</w:t>
      </w:r>
      <w:r>
        <w:rPr>
          <w:rFonts w:hint="eastAsia" w:ascii="等线" w:hAnsi="等线" w:eastAsia="等线" w:cs="等线"/>
          <w:sz w:val="18"/>
          <w:szCs w:val="18"/>
          <w:bdr w:val="none" w:color="auto" w:sz="0" w:space="0"/>
        </w:rPr>
        <w:t>1</w:t>
      </w:r>
      <w:r>
        <w:rPr>
          <w:rFonts w:hint="eastAsia" w:ascii="仿宋" w:hAnsi="仿宋" w:eastAsia="仿宋" w:cs="仿宋"/>
          <w:sz w:val="18"/>
          <w:szCs w:val="18"/>
          <w:bdr w:val="none" w:color="auto" w:sz="0" w:space="0"/>
        </w:rPr>
        <w:t>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等线" w:hAnsi="等线" w:eastAsia="等线" w:cs="等线"/>
          <w:sz w:val="12"/>
          <w:szCs w:val="12"/>
        </w:rPr>
      </w:pPr>
      <w:r>
        <w:rPr>
          <w:rFonts w:ascii="黑体" w:hAnsi="宋体" w:eastAsia="黑体" w:cs="黑体"/>
          <w:sz w:val="20"/>
          <w:szCs w:val="20"/>
          <w:bdr w:val="none" w:color="auto" w:sz="0" w:space="0"/>
        </w:rPr>
        <w:t>青田中学</w:t>
      </w:r>
      <w:r>
        <w:rPr>
          <w:rFonts w:hint="eastAsia" w:ascii="黑体" w:hAnsi="宋体" w:eastAsia="黑体" w:cs="黑体"/>
          <w:sz w:val="20"/>
          <w:szCs w:val="20"/>
          <w:bdr w:val="none" w:color="auto" w:sz="0" w:space="0"/>
        </w:rPr>
        <w:t>2024年赴浙江师范大学招聘教师计划表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等线" w:hAnsi="等线" w:eastAsia="等线" w:cs="等线"/>
          <w:sz w:val="12"/>
          <w:szCs w:val="12"/>
        </w:rPr>
      </w:pPr>
      <w:r>
        <w:rPr>
          <w:rFonts w:hint="eastAsia" w:ascii="黑体" w:hAnsi="宋体" w:eastAsia="黑体" w:cs="黑体"/>
          <w:sz w:val="24"/>
          <w:szCs w:val="24"/>
          <w:bdr w:val="none" w:color="auto" w:sz="0" w:space="0"/>
        </w:rPr>
        <w:t> </w:t>
      </w:r>
    </w:p>
    <w:tbl>
      <w:tblPr>
        <w:tblW w:w="4997" w:type="dxa"/>
        <w:jc w:val="center"/>
        <w:tblCellSpacing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37"/>
        <w:gridCol w:w="574"/>
        <w:gridCol w:w="429"/>
        <w:gridCol w:w="2108"/>
        <w:gridCol w:w="144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9" w:hRule="atLeast"/>
          <w:tblCellSpacing w:w="0" w:type="dxa"/>
          <w:jc w:val="center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序号</w:t>
            </w:r>
          </w:p>
        </w:tc>
        <w:tc>
          <w:tcPr>
            <w:tcW w:w="5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岗位</w:t>
            </w:r>
          </w:p>
        </w:tc>
        <w:tc>
          <w:tcPr>
            <w:tcW w:w="4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1" w:lineRule="atLeast"/>
              <w:ind w:left="0" w:right="0"/>
              <w:jc w:val="center"/>
              <w:rPr>
                <w:rFonts w:hint="eastAsia" w:ascii="等线" w:hAnsi="等线" w:eastAsia="等线" w:cs="等线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招聘计划</w:t>
            </w:r>
          </w:p>
        </w:tc>
        <w:tc>
          <w:tcPr>
            <w:tcW w:w="21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专业要求</w:t>
            </w:r>
          </w:p>
        </w:tc>
        <w:tc>
          <w:tcPr>
            <w:tcW w:w="14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招聘条件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6" w:hRule="atLeast"/>
          <w:tblCellSpacing w:w="0" w:type="dxa"/>
          <w:jc w:val="center"/>
        </w:trPr>
        <w:tc>
          <w:tcPr>
            <w:tcW w:w="43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等线" w:hAnsi="等线" w:eastAsia="等线" w:cs="等线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等线" w:hAnsi="等线" w:eastAsia="等线" w:cs="等线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高中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等线" w:hAnsi="等线" w:eastAsia="等线" w:cs="等线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语文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等线" w:hAnsi="等线" w:eastAsia="等线" w:cs="等线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21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1" w:lineRule="atLeast"/>
              <w:ind w:left="0" w:right="0"/>
              <w:rPr>
                <w:rFonts w:hint="eastAsia" w:ascii="等线" w:hAnsi="等线" w:eastAsia="等线" w:cs="等线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硕士及以上研究生：学科教学（语文）、汉语国际教育、课程与教学论（语文教育学方向）、语文教育、中国古代文学、中国现当代文学、语言学及应用语言学、汉语言文字学。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1" w:lineRule="atLeast"/>
              <w:ind w:left="0" w:right="0"/>
              <w:rPr>
                <w:rFonts w:hint="eastAsia" w:ascii="等线" w:hAnsi="等线" w:eastAsia="等线" w:cs="等线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本科：汉语言文学、汉语国际教育、汉语言、汉语文学教育。</w:t>
            </w:r>
          </w:p>
        </w:tc>
        <w:tc>
          <w:tcPr>
            <w:tcW w:w="1449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1" w:lineRule="atLeast"/>
              <w:ind w:left="0" w:right="0" w:firstLine="274"/>
              <w:rPr>
                <w:rFonts w:hint="eastAsia" w:ascii="等线" w:hAnsi="等线" w:eastAsia="等线" w:cs="等线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1.2024年普通高校毕业的硕士及以上研究生，专业相符或相近（要求本科入学分数线在一本线或一段线及以上，且所学专业与研究生所学专业相符或相近）。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1" w:lineRule="atLeast"/>
              <w:ind w:left="0" w:right="0"/>
              <w:rPr>
                <w:rFonts w:hint="eastAsia" w:ascii="等线" w:hAnsi="等线" w:eastAsia="等线" w:cs="等线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  2.“双一流”建设高校及建设学科或师范类高校（师范类高校名单详见附件2）2024年应届普通高校本科毕业生，且所学专业相符或相近。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1" w:lineRule="atLeast"/>
              <w:ind w:left="0" w:right="0" w:firstLine="274"/>
              <w:rPr>
                <w:rFonts w:hint="eastAsia" w:ascii="等线" w:hAnsi="等线" w:eastAsia="等线" w:cs="等线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符合上述条件的青田县户籍（生源）毕业生，毕业时间放宽到2021-2023年。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1" w:lineRule="atLeast"/>
              <w:ind w:left="0" w:right="0"/>
              <w:rPr>
                <w:rFonts w:hint="eastAsia" w:ascii="等线" w:hAnsi="等线" w:eastAsia="等线" w:cs="等线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FF0000"/>
                <w:sz w:val="13"/>
                <w:szCs w:val="13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1" w:lineRule="atLeast"/>
              <w:ind w:left="0" w:right="0"/>
              <w:rPr>
                <w:rFonts w:hint="eastAsia" w:ascii="等线" w:hAnsi="等线" w:eastAsia="等线" w:cs="等线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9" w:hRule="atLeast"/>
          <w:tblCellSpacing w:w="0" w:type="dxa"/>
          <w:jc w:val="center"/>
        </w:trPr>
        <w:tc>
          <w:tcPr>
            <w:tcW w:w="43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等线" w:hAnsi="等线" w:eastAsia="等线" w:cs="等线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等线" w:hAnsi="等线" w:eastAsia="等线" w:cs="等线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高中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等线" w:hAnsi="等线" w:eastAsia="等线" w:cs="等线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数学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等线" w:hAnsi="等线" w:eastAsia="等线" w:cs="等线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21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1" w:lineRule="atLeast"/>
              <w:ind w:left="0" w:right="0"/>
              <w:rPr>
                <w:rFonts w:hint="eastAsia" w:ascii="等线" w:hAnsi="等线" w:eastAsia="等线" w:cs="等线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硕士及以上研究生：数学、学科教学（数学方向）、课程与教学论（数学方向）、计算数学、应用数学、应用数学与计算科学、基础数学、数据智能分析与应用、数学教育、数据科学。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1" w:lineRule="atLeast"/>
              <w:ind w:left="0" w:right="0"/>
              <w:rPr>
                <w:rFonts w:hint="eastAsia" w:ascii="等线" w:hAnsi="等线" w:eastAsia="等线" w:cs="等线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本科：数学及应用数学、数学与应用数学、信息与计算科学、数据计算及应用、数理基础科学。</w:t>
            </w:r>
          </w:p>
        </w:tc>
        <w:tc>
          <w:tcPr>
            <w:tcW w:w="144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11"/>
                <w:szCs w:val="1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6" w:hRule="atLeast"/>
          <w:tblCellSpacing w:w="0" w:type="dxa"/>
          <w:jc w:val="center"/>
        </w:trPr>
        <w:tc>
          <w:tcPr>
            <w:tcW w:w="43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等线" w:hAnsi="等线" w:eastAsia="等线" w:cs="等线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等线" w:hAnsi="等线" w:eastAsia="等线" w:cs="等线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高中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等线" w:hAnsi="等线" w:eastAsia="等线" w:cs="等线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物理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等线" w:hAnsi="等线" w:eastAsia="等线" w:cs="等线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21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1" w:lineRule="atLeast"/>
              <w:ind w:left="0" w:right="0"/>
              <w:rPr>
                <w:rFonts w:hint="eastAsia" w:ascii="等线" w:hAnsi="等线" w:eastAsia="等线" w:cs="等线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硕士及以上研究生：课程与教学论（物理教育学方向）、物理学、理论物理、凝聚态物理。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1" w:lineRule="atLeast"/>
              <w:ind w:left="0" w:right="0"/>
              <w:rPr>
                <w:rFonts w:hint="eastAsia" w:ascii="等线" w:hAnsi="等线" w:eastAsia="等线" w:cs="等线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本科：物理学、应用物理学。</w:t>
            </w:r>
          </w:p>
        </w:tc>
        <w:tc>
          <w:tcPr>
            <w:tcW w:w="144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11"/>
                <w:szCs w:val="1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等线" w:hAnsi="等线" w:eastAsia="等线" w:cs="等线"/>
          <w:sz w:val="12"/>
          <w:szCs w:val="12"/>
        </w:rPr>
      </w:pPr>
      <w:r>
        <w:rPr>
          <w:rFonts w:hint="eastAsia" w:ascii="宋体" w:hAnsi="宋体" w:eastAsia="宋体" w:cs="宋体"/>
          <w:sz w:val="16"/>
          <w:szCs w:val="16"/>
          <w:bdr w:val="none" w:color="auto" w:sz="0" w:space="0"/>
        </w:rPr>
        <w:t>注：招聘计划可视生源情况进行调整。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86" w:afterAutospacing="0"/>
        <w:ind w:left="0" w:right="0"/>
        <w:rPr>
          <w:rFonts w:hint="eastAsia" w:ascii="等线" w:hAnsi="等线" w:eastAsia="等线" w:cs="等线"/>
          <w:sz w:val="12"/>
          <w:szCs w:val="12"/>
        </w:rPr>
      </w:pPr>
      <w:r>
        <w:rPr>
          <w:rFonts w:hint="eastAsia" w:ascii="仿宋" w:hAnsi="仿宋" w:eastAsia="仿宋" w:cs="仿宋"/>
          <w:sz w:val="18"/>
          <w:szCs w:val="18"/>
          <w:bdr w:val="none" w:color="auto" w:sz="0" w:space="0"/>
        </w:rPr>
        <w:t>附件</w:t>
      </w:r>
      <w:r>
        <w:rPr>
          <w:rFonts w:hint="eastAsia" w:ascii="等线" w:hAnsi="等线" w:eastAsia="等线" w:cs="等线"/>
          <w:sz w:val="18"/>
          <w:szCs w:val="18"/>
          <w:bdr w:val="none" w:color="auto" w:sz="0" w:space="0"/>
        </w:rPr>
        <w:t>2</w:t>
      </w:r>
      <w:r>
        <w:rPr>
          <w:rFonts w:hint="eastAsia" w:ascii="仿宋" w:hAnsi="仿宋" w:eastAsia="仿宋" w:cs="仿宋"/>
          <w:sz w:val="18"/>
          <w:szCs w:val="18"/>
          <w:bdr w:val="none" w:color="auto" w:sz="0" w:space="0"/>
        </w:rPr>
        <w:t>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tbl>
      <w:tblPr>
        <w:tblW w:w="4054" w:type="dxa"/>
        <w:jc w:val="center"/>
        <w:tblCellSpacing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37"/>
        <w:gridCol w:w="137"/>
        <w:gridCol w:w="198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6" w:hRule="atLeast"/>
          <w:tblCellSpacing w:w="0" w:type="dxa"/>
          <w:jc w:val="center"/>
        </w:trPr>
        <w:tc>
          <w:tcPr>
            <w:tcW w:w="4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师范类高校（排名不分先后）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1" w:hRule="atLeast"/>
          <w:tblCellSpacing w:w="0" w:type="dxa"/>
          <w:jc w:val="center"/>
        </w:trPr>
        <w:tc>
          <w:tcPr>
            <w:tcW w:w="1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北京师范大学</w:t>
            </w:r>
          </w:p>
        </w:tc>
        <w:tc>
          <w:tcPr>
            <w:tcW w:w="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湖南师范大学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6" w:hRule="atLeast"/>
          <w:tblCellSpacing w:w="0" w:type="dxa"/>
          <w:jc w:val="center"/>
        </w:trPr>
        <w:tc>
          <w:tcPr>
            <w:tcW w:w="1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华东师范大学</w:t>
            </w:r>
          </w:p>
        </w:tc>
        <w:tc>
          <w:tcPr>
            <w:tcW w:w="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华南师范大学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6" w:hRule="atLeast"/>
          <w:tblCellSpacing w:w="0" w:type="dxa"/>
          <w:jc w:val="center"/>
        </w:trPr>
        <w:tc>
          <w:tcPr>
            <w:tcW w:w="1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华中师范大学</w:t>
            </w:r>
          </w:p>
        </w:tc>
        <w:tc>
          <w:tcPr>
            <w:tcW w:w="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吉林师范大学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6" w:hRule="atLeast"/>
          <w:tblCellSpacing w:w="0" w:type="dxa"/>
          <w:jc w:val="center"/>
        </w:trPr>
        <w:tc>
          <w:tcPr>
            <w:tcW w:w="1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西南大学</w:t>
            </w:r>
          </w:p>
        </w:tc>
        <w:tc>
          <w:tcPr>
            <w:tcW w:w="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江苏师范大学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6" w:hRule="atLeast"/>
          <w:tblCellSpacing w:w="0" w:type="dxa"/>
          <w:jc w:val="center"/>
        </w:trPr>
        <w:tc>
          <w:tcPr>
            <w:tcW w:w="1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东北师范大学</w:t>
            </w:r>
          </w:p>
        </w:tc>
        <w:tc>
          <w:tcPr>
            <w:tcW w:w="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江西师范大学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6" w:hRule="atLeast"/>
          <w:tblCellSpacing w:w="0" w:type="dxa"/>
          <w:jc w:val="center"/>
        </w:trPr>
        <w:tc>
          <w:tcPr>
            <w:tcW w:w="1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陕西师范大学</w:t>
            </w:r>
          </w:p>
        </w:tc>
        <w:tc>
          <w:tcPr>
            <w:tcW w:w="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辽宁师范大学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6" w:hRule="atLeast"/>
          <w:tblCellSpacing w:w="0" w:type="dxa"/>
          <w:jc w:val="center"/>
        </w:trPr>
        <w:tc>
          <w:tcPr>
            <w:tcW w:w="1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浙江师范大学</w:t>
            </w:r>
          </w:p>
        </w:tc>
        <w:tc>
          <w:tcPr>
            <w:tcW w:w="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南京师范大学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6" w:hRule="atLeast"/>
          <w:tblCellSpacing w:w="0" w:type="dxa"/>
          <w:jc w:val="center"/>
        </w:trPr>
        <w:tc>
          <w:tcPr>
            <w:tcW w:w="1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安徽师范大学</w:t>
            </w:r>
          </w:p>
        </w:tc>
        <w:tc>
          <w:tcPr>
            <w:tcW w:w="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内蒙古师范大学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6" w:hRule="atLeast"/>
          <w:tblCellSpacing w:w="0" w:type="dxa"/>
          <w:jc w:val="center"/>
        </w:trPr>
        <w:tc>
          <w:tcPr>
            <w:tcW w:w="1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重庆师范大学</w:t>
            </w:r>
          </w:p>
        </w:tc>
        <w:tc>
          <w:tcPr>
            <w:tcW w:w="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青海师范大学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6" w:hRule="atLeast"/>
          <w:tblCellSpacing w:w="0" w:type="dxa"/>
          <w:jc w:val="center"/>
        </w:trPr>
        <w:tc>
          <w:tcPr>
            <w:tcW w:w="1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福建师范大学</w:t>
            </w:r>
          </w:p>
        </w:tc>
        <w:tc>
          <w:tcPr>
            <w:tcW w:w="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山东师范大学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6" w:hRule="atLeast"/>
          <w:tblCellSpacing w:w="0" w:type="dxa"/>
          <w:jc w:val="center"/>
        </w:trPr>
        <w:tc>
          <w:tcPr>
            <w:tcW w:w="1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广西师范大学</w:t>
            </w:r>
          </w:p>
        </w:tc>
        <w:tc>
          <w:tcPr>
            <w:tcW w:w="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山西师范大学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6" w:hRule="atLeast"/>
          <w:tblCellSpacing w:w="0" w:type="dxa"/>
          <w:jc w:val="center"/>
        </w:trPr>
        <w:tc>
          <w:tcPr>
            <w:tcW w:w="1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贵州师范大学</w:t>
            </w:r>
          </w:p>
        </w:tc>
        <w:tc>
          <w:tcPr>
            <w:tcW w:w="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上海师范大学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6" w:hRule="atLeast"/>
          <w:tblCellSpacing w:w="0" w:type="dxa"/>
          <w:jc w:val="center"/>
        </w:trPr>
        <w:tc>
          <w:tcPr>
            <w:tcW w:w="1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哈尔滨师范大学</w:t>
            </w:r>
          </w:p>
        </w:tc>
        <w:tc>
          <w:tcPr>
            <w:tcW w:w="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首都师范大学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6" w:hRule="atLeast"/>
          <w:tblCellSpacing w:w="0" w:type="dxa"/>
          <w:jc w:val="center"/>
        </w:trPr>
        <w:tc>
          <w:tcPr>
            <w:tcW w:w="1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海南师范大学</w:t>
            </w:r>
          </w:p>
        </w:tc>
        <w:tc>
          <w:tcPr>
            <w:tcW w:w="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四川师范大学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6" w:hRule="atLeast"/>
          <w:tblCellSpacing w:w="0" w:type="dxa"/>
          <w:jc w:val="center"/>
        </w:trPr>
        <w:tc>
          <w:tcPr>
            <w:tcW w:w="1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杭州师范大学</w:t>
            </w:r>
          </w:p>
        </w:tc>
        <w:tc>
          <w:tcPr>
            <w:tcW w:w="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天津师范大学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6" w:hRule="atLeast"/>
          <w:tblCellSpacing w:w="0" w:type="dxa"/>
          <w:jc w:val="center"/>
        </w:trPr>
        <w:tc>
          <w:tcPr>
            <w:tcW w:w="1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河北师范大学</w:t>
            </w:r>
          </w:p>
        </w:tc>
        <w:tc>
          <w:tcPr>
            <w:tcW w:w="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西北师范大学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6" w:hRule="atLeast"/>
          <w:tblCellSpacing w:w="0" w:type="dxa"/>
          <w:jc w:val="center"/>
        </w:trPr>
        <w:tc>
          <w:tcPr>
            <w:tcW w:w="1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河南师范大学</w:t>
            </w:r>
          </w:p>
        </w:tc>
        <w:tc>
          <w:tcPr>
            <w:tcW w:w="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新疆师范大学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6" w:hRule="atLeast"/>
          <w:tblCellSpacing w:w="0" w:type="dxa"/>
          <w:jc w:val="center"/>
        </w:trPr>
        <w:tc>
          <w:tcPr>
            <w:tcW w:w="1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湖北师范大学</w:t>
            </w:r>
          </w:p>
        </w:tc>
        <w:tc>
          <w:tcPr>
            <w:tcW w:w="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云南师范大学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等线" w:hAnsi="等线" w:eastAsia="等线" w:cs="等线"/>
          <w:sz w:val="12"/>
          <w:szCs w:val="1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86" w:afterAutospacing="0"/>
        <w:ind w:left="0" w:right="0"/>
        <w:rPr>
          <w:rFonts w:hint="eastAsia" w:ascii="等线" w:hAnsi="等线" w:eastAsia="等线" w:cs="等线"/>
          <w:sz w:val="12"/>
          <w:szCs w:val="12"/>
        </w:rPr>
      </w:pPr>
      <w:r>
        <w:rPr>
          <w:rFonts w:hint="eastAsia" w:ascii="仿宋" w:hAnsi="仿宋" w:eastAsia="仿宋" w:cs="仿宋"/>
          <w:sz w:val="18"/>
          <w:szCs w:val="18"/>
          <w:bdr w:val="none" w:color="auto" w:sz="0" w:space="0"/>
        </w:rPr>
        <w:t>附件</w:t>
      </w:r>
      <w:r>
        <w:rPr>
          <w:rFonts w:hint="eastAsia" w:ascii="等线" w:hAnsi="等线" w:eastAsia="等线" w:cs="等线"/>
          <w:sz w:val="18"/>
          <w:szCs w:val="18"/>
          <w:bdr w:val="none" w:color="auto" w:sz="0" w:space="0"/>
        </w:rPr>
        <w:t>3</w:t>
      </w:r>
      <w:r>
        <w:rPr>
          <w:rFonts w:hint="eastAsia" w:ascii="仿宋" w:hAnsi="仿宋" w:eastAsia="仿宋" w:cs="仿宋"/>
          <w:sz w:val="18"/>
          <w:szCs w:val="18"/>
          <w:bdr w:val="none" w:color="auto" w:sz="0" w:space="0"/>
        </w:rPr>
        <w:t>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等线" w:hAnsi="等线" w:eastAsia="等线" w:cs="等线"/>
          <w:sz w:val="12"/>
          <w:szCs w:val="12"/>
        </w:rPr>
      </w:pPr>
      <w:r>
        <w:rPr>
          <w:rFonts w:hint="eastAsia" w:ascii="黑体" w:hAnsi="宋体" w:eastAsia="黑体" w:cs="黑体"/>
          <w:sz w:val="24"/>
          <w:szCs w:val="24"/>
          <w:bdr w:val="none" w:color="auto" w:sz="0" w:space="0"/>
        </w:rPr>
        <w:t>青田中学应聘人员基本情况登记表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等线" w:hAnsi="等线" w:eastAsia="等线" w:cs="等线"/>
          <w:sz w:val="12"/>
          <w:szCs w:val="12"/>
        </w:rPr>
      </w:pPr>
      <w:r>
        <w:rPr>
          <w:rFonts w:hint="eastAsia" w:ascii="等线" w:hAnsi="等线" w:eastAsia="等线" w:cs="等线"/>
          <w:sz w:val="16"/>
          <w:szCs w:val="16"/>
          <w:bdr w:val="none" w:color="auto" w:sz="0" w:space="0"/>
        </w:rPr>
        <w:t>报考岗位：                            序号：</w:t>
      </w:r>
    </w:p>
    <w:tbl>
      <w:tblPr>
        <w:tblW w:w="5623" w:type="dxa"/>
        <w:jc w:val="center"/>
        <w:tblCellSpacing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12"/>
        <w:gridCol w:w="804"/>
        <w:gridCol w:w="736"/>
        <w:gridCol w:w="513"/>
        <w:gridCol w:w="540"/>
        <w:gridCol w:w="180"/>
        <w:gridCol w:w="437"/>
        <w:gridCol w:w="788"/>
        <w:gridCol w:w="81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sz w:val="12"/>
                <w:szCs w:val="12"/>
              </w:rPr>
            </w:pPr>
            <w:r>
              <w:rPr>
                <w:rFonts w:hint="eastAsia" w:ascii="等线" w:hAnsi="等线" w:eastAsia="等线" w:cs="等线"/>
                <w:sz w:val="13"/>
                <w:szCs w:val="13"/>
                <w:bdr w:val="none" w:color="auto" w:sz="0" w:space="0"/>
              </w:rPr>
              <w:t>姓名</w:t>
            </w:r>
          </w:p>
        </w:tc>
        <w:tc>
          <w:tcPr>
            <w:tcW w:w="8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sz w:val="12"/>
                <w:szCs w:val="12"/>
              </w:rPr>
            </w:pPr>
            <w:r>
              <w:rPr>
                <w:rFonts w:hint="eastAsia" w:ascii="等线" w:hAnsi="等线" w:eastAsia="等线" w:cs="等线"/>
                <w:sz w:val="13"/>
                <w:szCs w:val="13"/>
                <w:bdr w:val="none" w:color="auto" w:sz="0" w:space="0"/>
              </w:rPr>
              <w:t>性别</w:t>
            </w:r>
          </w:p>
        </w:tc>
        <w:tc>
          <w:tcPr>
            <w:tcW w:w="5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sz w:val="12"/>
                <w:szCs w:val="12"/>
              </w:rPr>
            </w:pPr>
            <w:r>
              <w:rPr>
                <w:rFonts w:hint="eastAsia" w:ascii="等线" w:hAnsi="等线" w:eastAsia="等线" w:cs="等线"/>
                <w:sz w:val="13"/>
                <w:szCs w:val="13"/>
                <w:bdr w:val="none" w:color="auto" w:sz="0" w:space="0"/>
              </w:rPr>
              <w:t>籍贯</w:t>
            </w:r>
          </w:p>
        </w:tc>
        <w:tc>
          <w:tcPr>
            <w:tcW w:w="60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sz w:val="12"/>
                <w:szCs w:val="12"/>
              </w:rPr>
            </w:pPr>
            <w:r>
              <w:rPr>
                <w:rFonts w:hint="eastAsia" w:ascii="等线" w:hAnsi="等线" w:eastAsia="等线" w:cs="等线"/>
                <w:sz w:val="13"/>
                <w:szCs w:val="13"/>
                <w:bdr w:val="none" w:color="auto" w:sz="0" w:space="0"/>
              </w:rPr>
              <w:t>出生年月</w:t>
            </w:r>
          </w:p>
        </w:tc>
        <w:tc>
          <w:tcPr>
            <w:tcW w:w="8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11"/>
                <w:szCs w:val="1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9" w:hRule="atLeast"/>
          <w:tblCellSpacing w:w="0" w:type="dxa"/>
          <w:jc w:val="center"/>
        </w:trPr>
        <w:tc>
          <w:tcPr>
            <w:tcW w:w="8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sz w:val="12"/>
                <w:szCs w:val="12"/>
              </w:rPr>
            </w:pPr>
            <w:r>
              <w:rPr>
                <w:rFonts w:hint="eastAsia" w:ascii="等线" w:hAnsi="等线" w:eastAsia="等线" w:cs="等线"/>
                <w:sz w:val="13"/>
                <w:szCs w:val="13"/>
                <w:bdr w:val="none" w:color="auto" w:sz="0" w:space="0"/>
              </w:rPr>
              <w:t>毕业时间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sz w:val="12"/>
                <w:szCs w:val="12"/>
              </w:rPr>
            </w:pPr>
            <w:r>
              <w:rPr>
                <w:rFonts w:hint="eastAsia" w:ascii="等线" w:hAnsi="等线" w:eastAsia="等线" w:cs="等线"/>
                <w:sz w:val="13"/>
                <w:szCs w:val="13"/>
                <w:bdr w:val="none" w:color="auto" w:sz="0" w:space="0"/>
              </w:rPr>
              <w:t>毕业院校及专业</w:t>
            </w:r>
          </w:p>
        </w:tc>
        <w:tc>
          <w:tcPr>
            <w:tcW w:w="165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sz w:val="12"/>
                <w:szCs w:val="12"/>
              </w:rPr>
            </w:pPr>
            <w:r>
              <w:rPr>
                <w:rFonts w:hint="eastAsia" w:ascii="等线" w:hAnsi="等线" w:eastAsia="等线" w:cs="等线"/>
                <w:sz w:val="13"/>
                <w:szCs w:val="13"/>
                <w:bdr w:val="none" w:color="auto" w:sz="0" w:space="0"/>
              </w:rPr>
              <w:t>学历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11"/>
                <w:szCs w:val="1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9" w:hRule="atLeast"/>
          <w:tblCellSpacing w:w="0" w:type="dxa"/>
          <w:jc w:val="center"/>
        </w:trPr>
        <w:tc>
          <w:tcPr>
            <w:tcW w:w="8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sz w:val="12"/>
                <w:szCs w:val="12"/>
              </w:rPr>
            </w:pPr>
            <w:r>
              <w:rPr>
                <w:rFonts w:hint="eastAsia" w:ascii="等线" w:hAnsi="等线" w:eastAsia="等线" w:cs="等线"/>
                <w:sz w:val="13"/>
                <w:szCs w:val="13"/>
                <w:bdr w:val="none" w:color="auto" w:sz="0" w:space="0"/>
              </w:rPr>
              <w:t>综合成绩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sz w:val="12"/>
                <w:szCs w:val="12"/>
              </w:rPr>
            </w:pPr>
            <w:r>
              <w:rPr>
                <w:rFonts w:hint="eastAsia" w:ascii="等线" w:hAnsi="等线" w:eastAsia="等线" w:cs="等线"/>
                <w:sz w:val="13"/>
                <w:szCs w:val="13"/>
                <w:bdr w:val="none" w:color="auto" w:sz="0" w:space="0"/>
              </w:rPr>
              <w:t>及排名比例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sz w:val="12"/>
                <w:szCs w:val="12"/>
              </w:rPr>
            </w:pPr>
            <w:r>
              <w:rPr>
                <w:rFonts w:hint="eastAsia" w:ascii="等线" w:hAnsi="等线" w:eastAsia="等线" w:cs="等线"/>
                <w:sz w:val="13"/>
                <w:szCs w:val="13"/>
                <w:bdr w:val="none" w:color="auto" w:sz="0" w:space="0"/>
              </w:rPr>
              <w:t>高考成绩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sz w:val="12"/>
                <w:szCs w:val="12"/>
              </w:rPr>
            </w:pPr>
            <w:r>
              <w:rPr>
                <w:rFonts w:hint="eastAsia" w:ascii="等线" w:hAnsi="等线" w:eastAsia="等线" w:cs="等线"/>
                <w:sz w:val="13"/>
                <w:szCs w:val="13"/>
                <w:bdr w:val="none" w:color="auto" w:sz="0" w:space="0"/>
              </w:rPr>
              <w:t>是  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sz w:val="12"/>
                <w:szCs w:val="12"/>
              </w:rPr>
            </w:pPr>
            <w:r>
              <w:rPr>
                <w:rFonts w:hint="eastAsia" w:ascii="等线" w:hAnsi="等线" w:eastAsia="等线" w:cs="等线"/>
                <w:sz w:val="13"/>
                <w:szCs w:val="13"/>
                <w:bdr w:val="none" w:color="auto" w:sz="0" w:space="0"/>
              </w:rPr>
              <w:t>师范类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sz w:val="12"/>
                <w:szCs w:val="12"/>
              </w:rPr>
            </w:pPr>
            <w:r>
              <w:rPr>
                <w:rFonts w:hint="eastAsia" w:ascii="等线" w:hAnsi="等线" w:eastAsia="等线" w:cs="等线"/>
                <w:sz w:val="13"/>
                <w:szCs w:val="13"/>
                <w:bdr w:val="none" w:color="auto" w:sz="0" w:space="0"/>
              </w:rPr>
              <w:t>□是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sz w:val="12"/>
                <w:szCs w:val="12"/>
              </w:rPr>
            </w:pPr>
            <w:r>
              <w:rPr>
                <w:rFonts w:hint="eastAsia" w:ascii="等线" w:hAnsi="等线" w:eastAsia="等线" w:cs="等线"/>
                <w:sz w:val="13"/>
                <w:szCs w:val="13"/>
                <w:bdr w:val="none" w:color="auto" w:sz="0" w:space="0"/>
              </w:rPr>
              <w:t>□否</w:t>
            </w:r>
          </w:p>
        </w:tc>
        <w:tc>
          <w:tcPr>
            <w:tcW w:w="7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sz w:val="12"/>
                <w:szCs w:val="12"/>
              </w:rPr>
            </w:pPr>
            <w:r>
              <w:rPr>
                <w:rFonts w:hint="eastAsia" w:ascii="等线" w:hAnsi="等线" w:eastAsia="等线" w:cs="等线"/>
                <w:sz w:val="13"/>
                <w:szCs w:val="13"/>
                <w:bdr w:val="none" w:color="auto" w:sz="0" w:space="0"/>
              </w:rPr>
              <w:t>是    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sz w:val="12"/>
                <w:szCs w:val="12"/>
              </w:rPr>
            </w:pPr>
            <w:r>
              <w:rPr>
                <w:rFonts w:hint="eastAsia" w:ascii="等线" w:hAnsi="等线" w:eastAsia="等线" w:cs="等线"/>
                <w:sz w:val="13"/>
                <w:szCs w:val="13"/>
                <w:bdr w:val="none" w:color="auto" w:sz="0" w:space="0"/>
              </w:rPr>
              <w:t>受过处分</w:t>
            </w:r>
          </w:p>
        </w:tc>
        <w:tc>
          <w:tcPr>
            <w:tcW w:w="8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sz w:val="12"/>
                <w:szCs w:val="12"/>
              </w:rPr>
            </w:pPr>
            <w:r>
              <w:rPr>
                <w:rFonts w:hint="eastAsia" w:ascii="等线" w:hAnsi="等线" w:eastAsia="等线" w:cs="等线"/>
                <w:sz w:val="13"/>
                <w:szCs w:val="13"/>
                <w:bdr w:val="none" w:color="auto" w:sz="0" w:space="0"/>
              </w:rPr>
              <w:t>□是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sz w:val="12"/>
                <w:szCs w:val="12"/>
              </w:rPr>
            </w:pPr>
            <w:r>
              <w:rPr>
                <w:rFonts w:hint="eastAsia" w:ascii="等线" w:hAnsi="等线" w:eastAsia="等线" w:cs="等线"/>
                <w:sz w:val="13"/>
                <w:szCs w:val="13"/>
                <w:bdr w:val="none" w:color="auto" w:sz="0" w:space="0"/>
              </w:rPr>
              <w:t>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  <w:tblCellSpacing w:w="0" w:type="dxa"/>
          <w:jc w:val="center"/>
        </w:trPr>
        <w:tc>
          <w:tcPr>
            <w:tcW w:w="81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sz w:val="12"/>
                <w:szCs w:val="12"/>
              </w:rPr>
            </w:pPr>
            <w:r>
              <w:rPr>
                <w:rFonts w:hint="eastAsia" w:ascii="等线" w:hAnsi="等线" w:eastAsia="等线" w:cs="等线"/>
                <w:sz w:val="13"/>
                <w:szCs w:val="13"/>
                <w:bdr w:val="none" w:color="auto" w:sz="0" w:space="0"/>
              </w:rPr>
              <w:t>家庭住址</w:t>
            </w:r>
          </w:p>
        </w:tc>
        <w:tc>
          <w:tcPr>
            <w:tcW w:w="2057" w:type="dxa"/>
            <w:gridSpan w:val="3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sz w:val="12"/>
                <w:szCs w:val="12"/>
              </w:rPr>
            </w:pPr>
            <w:r>
              <w:rPr>
                <w:rFonts w:hint="eastAsia" w:ascii="等线" w:hAnsi="等线" w:eastAsia="等线" w:cs="等线"/>
                <w:sz w:val="13"/>
                <w:szCs w:val="13"/>
                <w:bdr w:val="none" w:color="auto" w:sz="0" w:space="0"/>
              </w:rPr>
              <w:t>联系电话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eastAsia" w:ascii="等线" w:hAnsi="等线" w:eastAsia="等线" w:cs="等线"/>
                <w:sz w:val="12"/>
                <w:szCs w:val="12"/>
              </w:rPr>
            </w:pPr>
            <w:r>
              <w:rPr>
                <w:rFonts w:hint="eastAsia" w:ascii="等线" w:hAnsi="等线" w:eastAsia="等线" w:cs="等线"/>
                <w:sz w:val="13"/>
                <w:szCs w:val="13"/>
                <w:bdr w:val="none" w:color="auto" w:sz="0" w:space="0"/>
              </w:rPr>
              <w:t>住宅电话：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  <w:tblCellSpacing w:w="0" w:type="dxa"/>
          <w:jc w:val="center"/>
        </w:trPr>
        <w:tc>
          <w:tcPr>
            <w:tcW w:w="81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57" w:type="dxa"/>
            <w:gridSpan w:val="3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20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4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等线" w:hAnsi="等线" w:eastAsia="等线" w:cs="等线"/>
                <w:sz w:val="12"/>
                <w:szCs w:val="12"/>
              </w:rPr>
            </w:pPr>
            <w:r>
              <w:rPr>
                <w:rFonts w:hint="eastAsia" w:ascii="等线" w:hAnsi="等线" w:eastAsia="等线" w:cs="等线"/>
                <w:sz w:val="13"/>
                <w:szCs w:val="13"/>
                <w:bdr w:val="none" w:color="auto" w:sz="0" w:space="0"/>
              </w:rPr>
              <w:t>手机：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9" w:hRule="atLeast"/>
          <w:tblCellSpacing w:w="0" w:type="dxa"/>
          <w:jc w:val="center"/>
        </w:trPr>
        <w:tc>
          <w:tcPr>
            <w:tcW w:w="8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sz w:val="12"/>
                <w:szCs w:val="12"/>
              </w:rPr>
            </w:pPr>
            <w:r>
              <w:rPr>
                <w:rFonts w:hint="eastAsia" w:ascii="等线" w:hAnsi="等线" w:eastAsia="等线" w:cs="等线"/>
                <w:sz w:val="13"/>
                <w:szCs w:val="13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sz w:val="12"/>
                <w:szCs w:val="12"/>
              </w:rPr>
            </w:pPr>
            <w:r>
              <w:rPr>
                <w:rFonts w:hint="eastAsia" w:ascii="等线" w:hAnsi="等线" w:eastAsia="等线" w:cs="等线"/>
                <w:sz w:val="13"/>
                <w:szCs w:val="13"/>
                <w:bdr w:val="none" w:color="auto" w:sz="0" w:space="0"/>
              </w:rPr>
              <w:t>学习简历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sz w:val="12"/>
                <w:szCs w:val="12"/>
              </w:rPr>
            </w:pPr>
            <w:r>
              <w:rPr>
                <w:rFonts w:hint="eastAsia" w:ascii="等线" w:hAnsi="等线" w:eastAsia="等线" w:cs="等线"/>
                <w:sz w:val="13"/>
                <w:szCs w:val="13"/>
                <w:bdr w:val="none" w:color="auto" w:sz="0" w:space="0"/>
              </w:rPr>
              <w:t> </w:t>
            </w:r>
          </w:p>
        </w:tc>
        <w:tc>
          <w:tcPr>
            <w:tcW w:w="4809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11"/>
                <w:szCs w:val="1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9" w:hRule="atLeast"/>
          <w:tblCellSpacing w:w="0" w:type="dxa"/>
          <w:jc w:val="center"/>
        </w:trPr>
        <w:tc>
          <w:tcPr>
            <w:tcW w:w="8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sz w:val="12"/>
                <w:szCs w:val="12"/>
              </w:rPr>
            </w:pPr>
            <w:r>
              <w:rPr>
                <w:rFonts w:hint="eastAsia" w:ascii="等线" w:hAnsi="等线" w:eastAsia="等线" w:cs="等线"/>
                <w:sz w:val="13"/>
                <w:szCs w:val="13"/>
                <w:bdr w:val="none" w:color="auto" w:sz="0" w:space="0"/>
              </w:rPr>
              <w:t>主要荣誉 及特长</w:t>
            </w:r>
          </w:p>
        </w:tc>
        <w:tc>
          <w:tcPr>
            <w:tcW w:w="4809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11"/>
                <w:szCs w:val="1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9" w:hRule="atLeast"/>
          <w:tblCellSpacing w:w="0" w:type="dxa"/>
          <w:jc w:val="center"/>
        </w:trPr>
        <w:tc>
          <w:tcPr>
            <w:tcW w:w="8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sz w:val="12"/>
                <w:szCs w:val="12"/>
              </w:rPr>
            </w:pPr>
            <w:r>
              <w:rPr>
                <w:rFonts w:hint="eastAsia" w:ascii="等线" w:hAnsi="等线" w:eastAsia="等线" w:cs="等线"/>
                <w:sz w:val="13"/>
                <w:szCs w:val="13"/>
                <w:bdr w:val="none" w:color="auto" w:sz="0" w:space="0"/>
              </w:rPr>
              <w:t>本人承诺</w:t>
            </w:r>
          </w:p>
        </w:tc>
        <w:tc>
          <w:tcPr>
            <w:tcW w:w="4809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等线" w:hAnsi="等线" w:eastAsia="等线" w:cs="等线"/>
                <w:sz w:val="12"/>
                <w:szCs w:val="12"/>
              </w:rPr>
            </w:pPr>
            <w:r>
              <w:rPr>
                <w:rFonts w:ascii="华文行楷" w:hAnsi="华文行楷" w:eastAsia="华文行楷" w:cs="华文行楷"/>
                <w:sz w:val="20"/>
                <w:szCs w:val="20"/>
                <w:bdr w:val="none" w:color="auto" w:sz="0" w:space="0"/>
              </w:rPr>
              <w:t>如所填内容与事实不符，一切后果自负。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66"/>
              <w:rPr>
                <w:rFonts w:hint="eastAsia" w:ascii="等线" w:hAnsi="等线" w:eastAsia="等线" w:cs="等线"/>
                <w:sz w:val="12"/>
                <w:szCs w:val="12"/>
              </w:rPr>
            </w:pPr>
            <w:r>
              <w:rPr>
                <w:rFonts w:hint="eastAsia" w:ascii="等线" w:hAnsi="等线" w:eastAsia="等线" w:cs="等线"/>
                <w:sz w:val="13"/>
                <w:szCs w:val="13"/>
                <w:bdr w:val="none" w:color="auto" w:sz="0" w:space="0"/>
              </w:rPr>
              <w:t>                            承诺人（签名）：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sz w:val="12"/>
                <w:szCs w:val="12"/>
              </w:rPr>
            </w:pPr>
            <w:r>
              <w:rPr>
                <w:rFonts w:hint="eastAsia" w:ascii="等线" w:hAnsi="等线" w:eastAsia="等线" w:cs="等线"/>
                <w:sz w:val="13"/>
                <w:szCs w:val="13"/>
                <w:bdr w:val="none" w:color="auto" w:sz="0" w:space="0"/>
              </w:rPr>
              <w:t>                20    年    月   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6" w:hRule="atLeast"/>
          <w:tblCellSpacing w:w="0" w:type="dxa"/>
          <w:jc w:val="center"/>
        </w:trPr>
        <w:tc>
          <w:tcPr>
            <w:tcW w:w="8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sz w:val="12"/>
                <w:szCs w:val="12"/>
              </w:rPr>
            </w:pPr>
            <w:r>
              <w:rPr>
                <w:rFonts w:hint="eastAsia" w:ascii="等线" w:hAnsi="等线" w:eastAsia="等线" w:cs="等线"/>
                <w:sz w:val="13"/>
                <w:szCs w:val="13"/>
                <w:bdr w:val="none" w:color="auto" w:sz="0" w:space="0"/>
              </w:rPr>
              <w:t>审核意见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sz w:val="12"/>
                <w:szCs w:val="12"/>
              </w:rPr>
            </w:pPr>
            <w:r>
              <w:rPr>
                <w:rFonts w:hint="eastAsia" w:ascii="等线" w:hAnsi="等线" w:eastAsia="等线" w:cs="等线"/>
                <w:sz w:val="13"/>
                <w:szCs w:val="13"/>
                <w:bdr w:val="none" w:color="auto" w:sz="0" w:space="0"/>
              </w:rPr>
              <w:t>及签名</w:t>
            </w:r>
          </w:p>
        </w:tc>
        <w:tc>
          <w:tcPr>
            <w:tcW w:w="4809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11"/>
              <w:jc w:val="both"/>
              <w:rPr>
                <w:rFonts w:hint="eastAsia" w:ascii="等线" w:hAnsi="等线" w:eastAsia="等线" w:cs="等线"/>
                <w:sz w:val="12"/>
                <w:szCs w:val="12"/>
              </w:rPr>
            </w:pPr>
            <w:r>
              <w:rPr>
                <w:rFonts w:hint="eastAsia" w:ascii="华文行楷" w:hAnsi="华文行楷" w:eastAsia="华文行楷" w:cs="华文行楷"/>
                <w:sz w:val="20"/>
                <w:szCs w:val="20"/>
                <w:bdr w:val="none" w:color="auto" w:sz="0" w:space="0"/>
              </w:rPr>
              <w:t>符合条件，同意该应聘人员参加 考试。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sz w:val="12"/>
                <w:szCs w:val="12"/>
              </w:rPr>
            </w:pPr>
            <w:r>
              <w:rPr>
                <w:rFonts w:hint="eastAsia" w:ascii="等线" w:hAnsi="等线" w:eastAsia="等线" w:cs="等线"/>
                <w:sz w:val="13"/>
                <w:szCs w:val="13"/>
                <w:bdr w:val="none" w:color="auto" w:sz="0" w:space="0"/>
              </w:rPr>
              <w:t>   审核人：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等线" w:hAnsi="等线" w:eastAsia="等线" w:cs="等线"/>
          <w:sz w:val="12"/>
          <w:szCs w:val="12"/>
        </w:rPr>
      </w:pPr>
      <w:r>
        <w:rPr>
          <w:rFonts w:hint="eastAsia" w:ascii="等线" w:hAnsi="等线" w:eastAsia="等线" w:cs="等线"/>
          <w:sz w:val="18"/>
          <w:szCs w:val="1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6AC5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2024-04-12T07:59:18Z</dcterms:created>
  <dc:creator>19219</dc:creator>
  <cp:lastModifiedBy>19219</cp:lastModifiedBy>
  <dcterms:modified xsi:type="dcterms:W3CDTF">2024-04-12T07:59:58Z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40A74ED4316F4C229D1F6E30436443F3_12</vt:lpwstr>
  </property>
</Properties>
</file>