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left"/>
        <w:textAlignment w:val="auto"/>
        <w:rPr>
          <w:rStyle w:val="6"/>
          <w:rFonts w:hint="default" w:ascii="仿宋" w:hAnsi="仿宋" w:eastAsia="仿宋" w:cs="宋体"/>
          <w:b/>
          <w:bCs/>
          <w:color w:val="auto"/>
          <w:kern w:val="0"/>
          <w:sz w:val="30"/>
          <w:szCs w:val="30"/>
          <w:lang w:val="en-US" w:eastAsia="zh-CN"/>
        </w:rPr>
      </w:pPr>
      <w:r>
        <w:rPr>
          <w:rStyle w:val="6"/>
          <w:rFonts w:hint="eastAsia" w:ascii="仿宋" w:hAnsi="仿宋" w:eastAsia="仿宋" w:cs="宋体"/>
          <w:b/>
          <w:bCs/>
          <w:color w:val="auto"/>
          <w:kern w:val="0"/>
          <w:sz w:val="30"/>
          <w:szCs w:val="30"/>
          <w:lang w:eastAsia="zh-CN"/>
        </w:rPr>
        <w:t>附件</w:t>
      </w:r>
      <w:r>
        <w:rPr>
          <w:rStyle w:val="6"/>
          <w:rFonts w:hint="eastAsia" w:ascii="仿宋" w:hAnsi="仿宋" w:eastAsia="仿宋" w:cs="宋体"/>
          <w:b/>
          <w:bCs/>
          <w:color w:val="auto"/>
          <w:kern w:val="0"/>
          <w:sz w:val="30"/>
          <w:szCs w:val="30"/>
          <w:lang w:val="en-US" w:eastAsia="zh-CN"/>
        </w:rPr>
        <w:t>2：</w:t>
      </w:r>
    </w:p>
    <w:tbl>
      <w:tblPr>
        <w:tblStyle w:val="4"/>
        <w:tblW w:w="10834" w:type="dxa"/>
        <w:tblInd w:w="-10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455"/>
        <w:gridCol w:w="3120"/>
        <w:gridCol w:w="2280"/>
        <w:gridCol w:w="1980"/>
        <w:gridCol w:w="12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/>
                <w:b/>
                <w:color w:val="auto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color w:val="auto"/>
                <w:sz w:val="44"/>
                <w:szCs w:val="44"/>
              </w:rPr>
              <w:t>兴国县20</w:t>
            </w:r>
            <w:r>
              <w:rPr>
                <w:rFonts w:hint="eastAsia" w:ascii="宋体" w:hAnsi="宋体"/>
                <w:b/>
                <w:color w:val="auto"/>
                <w:sz w:val="44"/>
                <w:szCs w:val="44"/>
                <w:lang w:val="en-US" w:eastAsia="zh-CN"/>
              </w:rPr>
              <w:t>24</w:t>
            </w:r>
            <w:r>
              <w:rPr>
                <w:rFonts w:hint="eastAsia" w:ascii="宋体" w:hAnsi="宋体"/>
                <w:b/>
                <w:color w:val="auto"/>
                <w:sz w:val="44"/>
                <w:szCs w:val="44"/>
              </w:rPr>
              <w:t>年中小学幼儿园教师招聘</w:t>
            </w:r>
          </w:p>
          <w:p>
            <w:pPr>
              <w:spacing w:after="156" w:afterLines="50"/>
              <w:jc w:val="center"/>
              <w:rPr>
                <w:rFonts w:hint="eastAsia" w:ascii="宋体" w:hAnsi="宋体"/>
                <w:b/>
                <w:color w:val="auto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color w:val="auto"/>
                <w:sz w:val="44"/>
                <w:szCs w:val="44"/>
              </w:rPr>
              <w:t>面试办法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56" w:afterLines="50" w:line="520" w:lineRule="exact"/>
              <w:ind w:firstLine="600" w:firstLineChars="200"/>
              <w:textAlignment w:val="auto"/>
              <w:rPr>
                <w:rFonts w:hint="eastAsia" w:ascii="仿宋" w:hAnsi="仿宋" w:eastAsia="仿宋"/>
                <w:color w:val="auto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30"/>
                <w:szCs w:val="30"/>
                <w:lang w:val="en-US" w:eastAsia="zh-CN" w:bidi="ar"/>
              </w:rPr>
              <w:t>根据《江西省2024年中小学教师招聘公告》及《赣州市2024年中小学教师教师招聘面试方案》有关精神，特制定本办法。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56" w:afterLines="50" w:line="520" w:lineRule="exact"/>
              <w:ind w:firstLine="602" w:firstLineChars="200"/>
              <w:textAlignment w:val="auto"/>
              <w:rPr>
                <w:rFonts w:hint="eastAsia" w:ascii="黑体" w:hAnsi="黑体" w:eastAsia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30"/>
                <w:szCs w:val="30"/>
              </w:rPr>
              <w:t xml:space="preserve"> </w:t>
            </w: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一、面试形式与内容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firstLine="600" w:firstLineChars="200"/>
              <w:jc w:val="left"/>
              <w:textAlignment w:val="auto"/>
              <w:rPr>
                <w:rStyle w:val="6"/>
                <w:rFonts w:hint="eastAsia" w:ascii="仿宋" w:hAnsi="仿宋" w:eastAsia="仿宋" w:cs="宋体"/>
                <w:b w:val="0"/>
                <w:color w:val="0000FF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 w:val="30"/>
                <w:szCs w:val="30"/>
                <w:lang w:val="en-US" w:eastAsia="zh-CN"/>
              </w:rPr>
              <w:t>1.</w:t>
            </w:r>
            <w:r>
              <w:rPr>
                <w:rFonts w:ascii="仿宋" w:hAnsi="仿宋" w:eastAsia="仿宋" w:cs="宋体"/>
                <w:color w:val="0000FF"/>
                <w:kern w:val="0"/>
                <w:sz w:val="30"/>
                <w:szCs w:val="30"/>
              </w:rPr>
              <w:t>小学、初中</w:t>
            </w:r>
            <w:r>
              <w:rPr>
                <w:rFonts w:hint="eastAsia" w:ascii="仿宋" w:hAnsi="仿宋" w:eastAsia="仿宋" w:cs="宋体"/>
                <w:color w:val="0000FF"/>
                <w:kern w:val="0"/>
                <w:sz w:val="30"/>
                <w:szCs w:val="30"/>
                <w:lang w:eastAsia="zh-CN"/>
              </w:rPr>
              <w:t>、高中</w:t>
            </w:r>
            <w:r>
              <w:rPr>
                <w:rFonts w:hint="eastAsia" w:ascii="仿宋" w:hAnsi="仿宋" w:eastAsia="仿宋" w:cs="宋体"/>
                <w:color w:val="0000FF"/>
                <w:kern w:val="0"/>
                <w:sz w:val="30"/>
                <w:szCs w:val="30"/>
              </w:rPr>
              <w:t>各类学科</w:t>
            </w:r>
            <w:r>
              <w:rPr>
                <w:rFonts w:ascii="仿宋" w:hAnsi="仿宋" w:eastAsia="仿宋" w:cs="宋体"/>
                <w:color w:val="0000FF"/>
                <w:kern w:val="0"/>
                <w:sz w:val="30"/>
                <w:szCs w:val="30"/>
              </w:rPr>
              <w:t>教师的面试形式为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FF"/>
                <w:kern w:val="0"/>
                <w:sz w:val="30"/>
                <w:szCs w:val="30"/>
              </w:rPr>
              <w:t>试讲，</w:t>
            </w:r>
            <w:r>
              <w:rPr>
                <w:rStyle w:val="6"/>
                <w:rFonts w:hint="eastAsia" w:ascii="仿宋" w:hAnsi="仿宋" w:eastAsia="仿宋" w:cs="宋体"/>
                <w:b w:val="0"/>
                <w:color w:val="0000FF"/>
                <w:kern w:val="0"/>
                <w:sz w:val="30"/>
                <w:szCs w:val="30"/>
              </w:rPr>
              <w:t>其中：</w:t>
            </w:r>
            <w:r>
              <w:rPr>
                <w:rFonts w:hint="eastAsia" w:ascii="仿宋" w:hAnsi="仿宋" w:eastAsia="仿宋" w:cs="宋体"/>
                <w:color w:val="0000FF"/>
                <w:kern w:val="0"/>
                <w:sz w:val="30"/>
                <w:szCs w:val="30"/>
              </w:rPr>
              <w:t>特教</w:t>
            </w:r>
            <w:r>
              <w:rPr>
                <w:rFonts w:hint="eastAsia"/>
                <w:bCs/>
                <w:color w:val="0000FF"/>
              </w:rPr>
              <w:t>、</w:t>
            </w:r>
            <w:r>
              <w:rPr>
                <w:rStyle w:val="6"/>
                <w:rFonts w:hint="eastAsia" w:ascii="仿宋" w:hAnsi="仿宋" w:eastAsia="仿宋" w:cs="宋体"/>
                <w:b w:val="0"/>
                <w:color w:val="0000FF"/>
                <w:kern w:val="0"/>
                <w:sz w:val="30"/>
                <w:szCs w:val="30"/>
              </w:rPr>
              <w:t>体</w:t>
            </w:r>
            <w:r>
              <w:rPr>
                <w:rStyle w:val="6"/>
                <w:rFonts w:hint="eastAsia" w:ascii="仿宋" w:hAnsi="仿宋" w:eastAsia="仿宋" w:cs="宋体"/>
                <w:b w:val="0"/>
                <w:color w:val="0000FF"/>
                <w:kern w:val="0"/>
                <w:sz w:val="30"/>
                <w:szCs w:val="30"/>
                <w:lang w:val="en-US" w:eastAsia="zh-CN"/>
              </w:rPr>
              <w:t>育</w:t>
            </w:r>
            <w:r>
              <w:rPr>
                <w:rStyle w:val="6"/>
                <w:rFonts w:hint="eastAsia" w:ascii="仿宋" w:hAnsi="仿宋" w:eastAsia="仿宋" w:cs="宋体"/>
                <w:b w:val="0"/>
                <w:color w:val="0000FF"/>
                <w:kern w:val="0"/>
                <w:sz w:val="30"/>
                <w:szCs w:val="30"/>
              </w:rPr>
              <w:t>、美</w:t>
            </w:r>
            <w:r>
              <w:rPr>
                <w:rStyle w:val="6"/>
                <w:rFonts w:hint="eastAsia" w:ascii="仿宋" w:hAnsi="仿宋" w:eastAsia="仿宋" w:cs="宋体"/>
                <w:b w:val="0"/>
                <w:color w:val="0000FF"/>
                <w:kern w:val="0"/>
                <w:sz w:val="30"/>
                <w:szCs w:val="30"/>
                <w:lang w:val="en-US" w:eastAsia="zh-CN"/>
              </w:rPr>
              <w:t>术</w:t>
            </w:r>
            <w:r>
              <w:rPr>
                <w:rStyle w:val="6"/>
                <w:rFonts w:hint="eastAsia" w:ascii="仿宋" w:hAnsi="仿宋" w:eastAsia="仿宋" w:cs="宋体"/>
                <w:b w:val="0"/>
                <w:color w:val="0000FF"/>
                <w:kern w:val="0"/>
                <w:sz w:val="30"/>
                <w:szCs w:val="30"/>
              </w:rPr>
              <w:t>、</w:t>
            </w:r>
            <w:r>
              <w:rPr>
                <w:rStyle w:val="6"/>
                <w:rFonts w:hint="eastAsia" w:ascii="仿宋" w:hAnsi="仿宋" w:eastAsia="仿宋" w:cs="宋体"/>
                <w:b w:val="0"/>
                <w:bCs/>
                <w:color w:val="0000FF"/>
                <w:kern w:val="0"/>
                <w:sz w:val="30"/>
                <w:szCs w:val="30"/>
              </w:rPr>
              <w:t>信息</w:t>
            </w:r>
            <w:r>
              <w:rPr>
                <w:rStyle w:val="6"/>
                <w:rFonts w:hint="eastAsia" w:ascii="仿宋" w:hAnsi="仿宋" w:eastAsia="仿宋" w:cs="宋体"/>
                <w:b w:val="0"/>
                <w:bCs/>
                <w:color w:val="0000FF"/>
                <w:kern w:val="0"/>
                <w:sz w:val="30"/>
                <w:szCs w:val="30"/>
                <w:lang w:val="en-US" w:eastAsia="zh-CN"/>
              </w:rPr>
              <w:t>科技</w:t>
            </w:r>
            <w:r>
              <w:rPr>
                <w:rStyle w:val="6"/>
                <w:rFonts w:hint="eastAsia" w:ascii="仿宋" w:hAnsi="仿宋" w:eastAsia="仿宋" w:cs="宋体"/>
                <w:b w:val="0"/>
                <w:color w:val="0000FF"/>
                <w:kern w:val="0"/>
                <w:sz w:val="30"/>
                <w:szCs w:val="30"/>
              </w:rPr>
              <w:t>专业</w:t>
            </w:r>
            <w:r>
              <w:rPr>
                <w:rStyle w:val="6"/>
                <w:rFonts w:hint="eastAsia" w:ascii="仿宋" w:hAnsi="仿宋" w:eastAsia="仿宋" w:cs="宋体"/>
                <w:b w:val="0"/>
                <w:color w:val="0000FF"/>
                <w:kern w:val="0"/>
                <w:sz w:val="30"/>
                <w:szCs w:val="30"/>
                <w:lang w:eastAsia="zh-CN"/>
              </w:rPr>
              <w:t>、</w:t>
            </w:r>
            <w:r>
              <w:rPr>
                <w:rStyle w:val="6"/>
                <w:rFonts w:hint="eastAsia" w:ascii="仿宋" w:hAnsi="仿宋" w:eastAsia="仿宋" w:cs="宋体"/>
                <w:b w:val="0"/>
                <w:color w:val="0000FF"/>
                <w:kern w:val="0"/>
                <w:sz w:val="30"/>
                <w:szCs w:val="30"/>
                <w:lang w:val="en-US" w:eastAsia="zh-CN"/>
              </w:rPr>
              <w:t>信息技术和通用技术</w:t>
            </w:r>
            <w:r>
              <w:rPr>
                <w:rStyle w:val="6"/>
                <w:rFonts w:hint="eastAsia" w:ascii="仿宋" w:hAnsi="仿宋" w:eastAsia="仿宋" w:cs="宋体"/>
                <w:b w:val="0"/>
                <w:color w:val="0000FF"/>
                <w:kern w:val="0"/>
                <w:sz w:val="30"/>
                <w:szCs w:val="30"/>
              </w:rPr>
              <w:t>教师</w:t>
            </w:r>
            <w:r>
              <w:rPr>
                <w:rStyle w:val="6"/>
                <w:rFonts w:hint="eastAsia" w:ascii="仿宋" w:hAnsi="仿宋" w:eastAsia="仿宋" w:cs="宋体"/>
                <w:b w:val="0"/>
                <w:color w:val="0000FF"/>
                <w:kern w:val="0"/>
                <w:sz w:val="30"/>
                <w:szCs w:val="30"/>
                <w:lang w:val="en-US" w:eastAsia="zh-CN"/>
              </w:rPr>
              <w:t>面试含专业</w:t>
            </w:r>
            <w:r>
              <w:rPr>
                <w:rStyle w:val="6"/>
                <w:rFonts w:hint="eastAsia" w:ascii="仿宋" w:hAnsi="仿宋" w:eastAsia="仿宋" w:cs="宋体"/>
                <w:b w:val="0"/>
                <w:color w:val="0000FF"/>
                <w:kern w:val="0"/>
                <w:sz w:val="30"/>
                <w:szCs w:val="30"/>
              </w:rPr>
              <w:t>技能测试。</w:t>
            </w:r>
          </w:p>
          <w:p>
            <w:pPr>
              <w:pStyle w:val="2"/>
              <w:rPr>
                <w:rFonts w:hint="default" w:eastAsia="仿宋"/>
                <w:color w:val="0000FF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宋体"/>
                <w:b w:val="0"/>
                <w:color w:val="0000FF"/>
                <w:kern w:val="0"/>
                <w:sz w:val="30"/>
                <w:szCs w:val="30"/>
                <w:lang w:val="en-US" w:eastAsia="zh-CN"/>
              </w:rPr>
              <w:t xml:space="preserve">    2.中等专业学校的部分专业学科（（服装陈列与展示设计、舞蹈、电力系统自动化装置调试与维护、汽车运用与维修、服务机器人装配与维护、电子商务）</w:t>
            </w:r>
          </w:p>
          <w:p>
            <w:pPr>
              <w:pStyle w:val="2"/>
              <w:rPr>
                <w:rStyle w:val="6"/>
                <w:rFonts w:hint="eastAsia" w:ascii="仿宋" w:hAnsi="仿宋" w:eastAsia="仿宋" w:cs="宋体"/>
                <w:b w:val="0"/>
                <w:color w:val="0000FF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FF"/>
                <w:kern w:val="0"/>
                <w:sz w:val="30"/>
                <w:szCs w:val="30"/>
              </w:rPr>
              <w:t>面试形式为</w:t>
            </w:r>
            <w:r>
              <w:rPr>
                <w:rFonts w:hint="eastAsia" w:ascii="仿宋" w:hAnsi="仿宋" w:eastAsia="仿宋" w:cs="宋体"/>
                <w:color w:val="0000FF"/>
                <w:kern w:val="0"/>
                <w:sz w:val="30"/>
                <w:szCs w:val="30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FF"/>
                <w:kern w:val="0"/>
                <w:sz w:val="30"/>
                <w:szCs w:val="30"/>
              </w:rPr>
              <w:t>试讲</w:t>
            </w:r>
            <w:r>
              <w:rPr>
                <w:rFonts w:hint="eastAsia" w:ascii="仿宋" w:hAnsi="仿宋" w:eastAsia="仿宋" w:cs="宋体"/>
                <w:color w:val="0000FF"/>
                <w:kern w:val="0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color w:val="0000FF"/>
                <w:kern w:val="0"/>
                <w:sz w:val="30"/>
                <w:szCs w:val="30"/>
                <w:lang w:val="en-US" w:eastAsia="zh-CN"/>
              </w:rPr>
              <w:t>加试</w:t>
            </w:r>
            <w:r>
              <w:rPr>
                <w:rStyle w:val="6"/>
                <w:rFonts w:hint="eastAsia" w:ascii="仿宋" w:hAnsi="仿宋" w:eastAsia="仿宋" w:cs="宋体"/>
                <w:b w:val="0"/>
                <w:color w:val="0000FF"/>
                <w:kern w:val="0"/>
                <w:sz w:val="30"/>
                <w:szCs w:val="30"/>
              </w:rPr>
              <w:t>专业</w:t>
            </w:r>
            <w:r>
              <w:rPr>
                <w:rStyle w:val="6"/>
                <w:rFonts w:hint="eastAsia" w:ascii="仿宋" w:hAnsi="仿宋" w:eastAsia="仿宋" w:cs="宋体"/>
                <w:b w:val="0"/>
                <w:color w:val="0000FF"/>
                <w:kern w:val="0"/>
                <w:sz w:val="30"/>
                <w:szCs w:val="30"/>
                <w:lang w:val="en-US" w:eastAsia="zh-CN"/>
              </w:rPr>
              <w:t>知识答辩或专业</w:t>
            </w:r>
            <w:r>
              <w:rPr>
                <w:rStyle w:val="6"/>
                <w:rFonts w:hint="eastAsia" w:ascii="仿宋" w:hAnsi="仿宋" w:eastAsia="仿宋" w:cs="宋体"/>
                <w:b w:val="0"/>
                <w:color w:val="0000FF"/>
                <w:kern w:val="0"/>
                <w:sz w:val="30"/>
                <w:szCs w:val="30"/>
              </w:rPr>
              <w:t>技能</w:t>
            </w:r>
            <w:r>
              <w:rPr>
                <w:rStyle w:val="6"/>
                <w:rFonts w:hint="eastAsia" w:ascii="仿宋" w:hAnsi="仿宋" w:eastAsia="仿宋" w:cs="宋体"/>
                <w:b w:val="0"/>
                <w:color w:val="0000FF"/>
                <w:kern w:val="0"/>
                <w:sz w:val="30"/>
                <w:szCs w:val="30"/>
                <w:lang w:val="en-US" w:eastAsia="zh-CN"/>
              </w:rPr>
              <w:t>展示</w:t>
            </w:r>
            <w:r>
              <w:rPr>
                <w:rStyle w:val="6"/>
                <w:rFonts w:hint="eastAsia" w:ascii="仿宋" w:hAnsi="仿宋" w:eastAsia="仿宋" w:cs="宋体"/>
                <w:b w:val="0"/>
                <w:color w:val="0000FF"/>
                <w:kern w:val="0"/>
                <w:sz w:val="30"/>
                <w:szCs w:val="30"/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600" w:firstLineChars="200"/>
              <w:textAlignment w:val="auto"/>
              <w:rPr>
                <w:rFonts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</w:rPr>
              <w:t>试讲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20" w:lineRule="exact"/>
              <w:ind w:firstLine="420"/>
              <w:jc w:val="both"/>
              <w:textAlignment w:val="auto"/>
              <w:rPr>
                <w:rFonts w:hint="eastAsia" w:ascii="仿宋" w:hAnsi="仿宋" w:eastAsia="仿宋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30"/>
                <w:szCs w:val="30"/>
              </w:rPr>
              <w:t>试讲内容为所报岗位学科我县中小学</w:t>
            </w:r>
            <w:r>
              <w:rPr>
                <w:rFonts w:hint="eastAsia" w:ascii="仿宋" w:hAnsi="仿宋" w:eastAsia="仿宋"/>
                <w:color w:val="auto"/>
                <w:kern w:val="2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auto"/>
                <w:kern w:val="2"/>
                <w:sz w:val="30"/>
                <w:szCs w:val="30"/>
                <w:lang w:val="en-US" w:eastAsia="zh-CN"/>
              </w:rPr>
              <w:t>中等专业学校</w:t>
            </w:r>
            <w:r>
              <w:rPr>
                <w:rFonts w:hint="eastAsia" w:ascii="仿宋" w:hAnsi="仿宋" w:eastAsia="仿宋"/>
                <w:color w:val="auto"/>
                <w:kern w:val="2"/>
                <w:sz w:val="30"/>
                <w:szCs w:val="30"/>
              </w:rPr>
              <w:t>现行教材（具体见</w:t>
            </w:r>
            <w:r>
              <w:rPr>
                <w:rFonts w:hint="eastAsia" w:ascii="仿宋" w:hAnsi="仿宋" w:eastAsia="仿宋"/>
                <w:color w:val="auto"/>
                <w:kern w:val="2"/>
                <w:sz w:val="30"/>
                <w:szCs w:val="30"/>
                <w:lang w:eastAsia="zh-CN"/>
              </w:rPr>
              <w:t>《</w:t>
            </w:r>
            <w:r>
              <w:rPr>
                <w:rFonts w:hint="eastAsia" w:ascii="仿宋" w:hAnsi="仿宋" w:eastAsia="仿宋"/>
                <w:color w:val="auto"/>
                <w:kern w:val="2"/>
                <w:sz w:val="30"/>
                <w:szCs w:val="30"/>
              </w:rPr>
              <w:t>面试教材目录</w:t>
            </w:r>
            <w:r>
              <w:rPr>
                <w:rFonts w:hint="eastAsia" w:ascii="仿宋" w:hAnsi="仿宋" w:eastAsia="仿宋"/>
                <w:color w:val="auto"/>
                <w:kern w:val="2"/>
                <w:sz w:val="30"/>
                <w:szCs w:val="30"/>
                <w:lang w:eastAsia="zh-CN"/>
              </w:rPr>
              <w:t>》</w:t>
            </w:r>
            <w:r>
              <w:rPr>
                <w:rFonts w:hint="eastAsia" w:ascii="仿宋" w:hAnsi="仿宋" w:eastAsia="仿宋"/>
                <w:color w:val="auto"/>
                <w:kern w:val="2"/>
                <w:sz w:val="30"/>
                <w:szCs w:val="30"/>
              </w:rPr>
              <w:t>，下同），考生</w:t>
            </w:r>
            <w:r>
              <w:rPr>
                <w:rFonts w:hint="eastAsia" w:ascii="仿宋" w:hAnsi="仿宋" w:eastAsia="仿宋"/>
                <w:color w:val="auto"/>
                <w:kern w:val="2"/>
                <w:sz w:val="30"/>
                <w:szCs w:val="30"/>
                <w:lang w:val="en-US" w:eastAsia="zh-CN"/>
              </w:rPr>
              <w:t>根据命题内容</w:t>
            </w:r>
            <w:r>
              <w:rPr>
                <w:rFonts w:hint="eastAsia" w:ascii="仿宋" w:hAnsi="仿宋" w:eastAsia="仿宋"/>
                <w:color w:val="auto"/>
                <w:kern w:val="2"/>
                <w:sz w:val="30"/>
                <w:szCs w:val="30"/>
              </w:rPr>
              <w:t>进行无生模拟课堂教学，展示对教材的处理和课堂教学的理念、思维、过程和技能技巧。备课时间10分钟，试讲时间10分钟。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20" w:lineRule="exact"/>
              <w:ind w:firstLine="420"/>
              <w:jc w:val="both"/>
              <w:textAlignment w:val="auto"/>
              <w:rPr>
                <w:rFonts w:hint="eastAsia" w:ascii="仿宋" w:hAnsi="仿宋" w:eastAsia="仿宋"/>
                <w:color w:val="auto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30"/>
                <w:szCs w:val="30"/>
              </w:rPr>
              <w:t>2.</w:t>
            </w:r>
            <w:r>
              <w:rPr>
                <w:rFonts w:hint="eastAsia" w:ascii="仿宋" w:hAnsi="仿宋" w:eastAsia="仿宋"/>
                <w:color w:val="auto"/>
                <w:kern w:val="2"/>
                <w:sz w:val="30"/>
                <w:szCs w:val="30"/>
                <w:lang w:val="en-US" w:eastAsia="zh-CN"/>
              </w:rPr>
              <w:t>专业</w:t>
            </w:r>
            <w:r>
              <w:rPr>
                <w:rFonts w:hint="eastAsia" w:ascii="仿宋" w:hAnsi="仿宋" w:eastAsia="仿宋"/>
                <w:color w:val="auto"/>
                <w:kern w:val="2"/>
                <w:sz w:val="30"/>
                <w:szCs w:val="30"/>
              </w:rPr>
              <w:t>技能测试</w:t>
            </w:r>
            <w:r>
              <w:rPr>
                <w:rFonts w:hint="eastAsia" w:ascii="仿宋" w:hAnsi="仿宋" w:eastAsia="仿宋"/>
                <w:color w:val="auto"/>
                <w:kern w:val="2"/>
                <w:sz w:val="30"/>
                <w:szCs w:val="30"/>
                <w:lang w:val="en-US" w:eastAsia="zh-CN"/>
              </w:rPr>
              <w:t>和</w:t>
            </w:r>
            <w:r>
              <w:rPr>
                <w:rFonts w:hint="eastAsia" w:ascii="仿宋" w:hAnsi="仿宋" w:eastAsia="仿宋"/>
                <w:color w:val="auto"/>
                <w:kern w:val="2"/>
                <w:sz w:val="30"/>
                <w:szCs w:val="30"/>
              </w:rPr>
              <w:t>专业</w:t>
            </w:r>
            <w:r>
              <w:rPr>
                <w:rFonts w:hint="eastAsia" w:ascii="仿宋" w:hAnsi="仿宋" w:eastAsia="仿宋"/>
                <w:color w:val="auto"/>
                <w:kern w:val="2"/>
                <w:sz w:val="30"/>
                <w:szCs w:val="30"/>
                <w:lang w:val="en-US" w:eastAsia="zh-CN"/>
              </w:rPr>
              <w:t>知识答辩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20" w:lineRule="exact"/>
              <w:ind w:firstLine="420"/>
              <w:jc w:val="both"/>
              <w:textAlignment w:val="auto"/>
              <w:rPr>
                <w:rFonts w:hint="eastAsia" w:ascii="仿宋" w:hAnsi="仿宋" w:eastAsia="仿宋"/>
                <w:b w:val="0"/>
                <w:bCs w:val="0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30"/>
                <w:szCs w:val="30"/>
              </w:rPr>
              <w:t>（1）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kern w:val="2"/>
                <w:sz w:val="30"/>
                <w:szCs w:val="30"/>
              </w:rPr>
              <w:t>体育教师岗位：测试内容为根据现场命题完成一组体育动作，时间5分钟以内。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20" w:lineRule="exact"/>
              <w:ind w:firstLine="420"/>
              <w:jc w:val="both"/>
              <w:textAlignment w:val="auto"/>
              <w:rPr>
                <w:rFonts w:hint="eastAsia" w:ascii="仿宋" w:hAnsi="仿宋" w:eastAsia="仿宋"/>
                <w:b w:val="0"/>
                <w:bCs w:val="0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kern w:val="2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kern w:val="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kern w:val="2"/>
                <w:sz w:val="30"/>
                <w:szCs w:val="30"/>
              </w:rPr>
              <w:t>）美术教师岗位：测试内容为根据现场所给主题完成一幅简笔画（绘画工具由面试点准备），时间5分钟以内。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20" w:lineRule="exact"/>
              <w:ind w:firstLine="420"/>
              <w:jc w:val="both"/>
              <w:textAlignment w:val="auto"/>
              <w:rPr>
                <w:rStyle w:val="6"/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kern w:val="2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kern w:val="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kern w:val="2"/>
                <w:sz w:val="30"/>
                <w:szCs w:val="30"/>
              </w:rPr>
              <w:t>）</w:t>
            </w:r>
            <w:r>
              <w:rPr>
                <w:rStyle w:val="6"/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</w:rPr>
              <w:t>信息</w:t>
            </w:r>
            <w:r>
              <w:rPr>
                <w:rStyle w:val="6"/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  <w:t>科技教师、</w:t>
            </w:r>
            <w:r>
              <w:rPr>
                <w:rStyle w:val="6"/>
                <w:rFonts w:hint="eastAsia" w:ascii="仿宋" w:hAnsi="仿宋" w:eastAsia="仿宋" w:cs="宋体"/>
                <w:b w:val="0"/>
                <w:color w:val="auto"/>
                <w:kern w:val="0"/>
                <w:sz w:val="30"/>
                <w:szCs w:val="30"/>
                <w:lang w:val="en-US" w:eastAsia="zh-CN"/>
              </w:rPr>
              <w:t>信息技术和通用技术</w:t>
            </w:r>
            <w:r>
              <w:rPr>
                <w:rStyle w:val="6"/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</w:rPr>
              <w:t>教师岗位：内容为日常办公软件运用、制作一张指定内容PPT，测试时间为5分钟。测试计算机使用Windows 系统，安装了Wps、 Office 等软件。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20" w:lineRule="exact"/>
              <w:ind w:firstLine="420"/>
              <w:jc w:val="both"/>
              <w:textAlignment w:val="auto"/>
              <w:rPr>
                <w:rFonts w:hint="eastAsia" w:ascii="仿宋" w:hAnsi="仿宋" w:eastAsia="仿宋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/>
                <w:color w:val="auto"/>
                <w:kern w:val="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auto"/>
                <w:kern w:val="2"/>
                <w:sz w:val="30"/>
                <w:szCs w:val="30"/>
              </w:rPr>
              <w:t>）特殊教育教师岗位：测试内容为手语交流，根据命题完成相应手语动作</w:t>
            </w:r>
            <w:r>
              <w:rPr>
                <w:rFonts w:hint="eastAsia" w:ascii="仿宋" w:hAnsi="仿宋" w:eastAsia="仿宋"/>
                <w:color w:val="auto"/>
                <w:kern w:val="2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auto"/>
                <w:kern w:val="2"/>
                <w:sz w:val="30"/>
                <w:szCs w:val="30"/>
              </w:rPr>
              <w:t>时间5分钟以内。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20" w:lineRule="exact"/>
              <w:ind w:firstLine="420"/>
              <w:jc w:val="both"/>
              <w:textAlignment w:val="auto"/>
              <w:rPr>
                <w:rStyle w:val="6"/>
                <w:rFonts w:hint="eastAsia" w:ascii="仿宋" w:hAnsi="仿宋" w:eastAsia="仿宋" w:cs="宋体"/>
                <w:b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/>
                <w:color w:val="auto"/>
                <w:kern w:val="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auto"/>
                <w:kern w:val="2"/>
                <w:sz w:val="30"/>
                <w:szCs w:val="30"/>
              </w:rPr>
              <w:t>）</w:t>
            </w:r>
            <w:r>
              <w:rPr>
                <w:rStyle w:val="6"/>
                <w:rFonts w:hint="eastAsia" w:ascii="仿宋" w:hAnsi="仿宋" w:eastAsia="仿宋" w:cs="宋体"/>
                <w:b w:val="0"/>
                <w:color w:val="auto"/>
                <w:kern w:val="0"/>
                <w:sz w:val="30"/>
                <w:szCs w:val="30"/>
                <w:lang w:val="en-US" w:eastAsia="zh-CN"/>
              </w:rPr>
              <w:t>服装陈列与展示设计教师岗位：根据命题完成服装结构制图，时间5分钟以内。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20" w:lineRule="exact"/>
              <w:ind w:firstLine="420"/>
              <w:jc w:val="both"/>
              <w:textAlignment w:val="auto"/>
              <w:rPr>
                <w:rStyle w:val="6"/>
                <w:rFonts w:hint="eastAsia" w:ascii="仿宋" w:hAnsi="仿宋" w:eastAsia="仿宋" w:cs="宋体"/>
                <w:b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宋体"/>
                <w:b w:val="0"/>
                <w:color w:val="auto"/>
                <w:kern w:val="0"/>
                <w:sz w:val="30"/>
                <w:szCs w:val="30"/>
                <w:lang w:val="en-US" w:eastAsia="zh-CN"/>
              </w:rPr>
              <w:t>（6）舞蹈教师岗位：考生展示一个独舞，舞蹈展示的配乐由考生自行准备（MP3格式，用新U盘），面试时带到面试室，时间5分钟以内。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textAlignment w:val="auto"/>
              <w:rPr>
                <w:rStyle w:val="6"/>
                <w:rFonts w:hint="eastAsia" w:ascii="仿宋" w:hAnsi="仿宋" w:eastAsia="仿宋" w:cs="宋体"/>
                <w:b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宋体"/>
                <w:b w:val="0"/>
                <w:color w:val="auto"/>
                <w:kern w:val="0"/>
                <w:sz w:val="30"/>
                <w:szCs w:val="30"/>
                <w:lang w:val="en-US" w:eastAsia="zh-CN"/>
              </w:rPr>
              <w:t>（7）电力系统自动化装置调试与维护教师岗位：根据命题回答本学科专业知识题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2个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时间5分钟以内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textAlignment w:val="auto"/>
              <w:rPr>
                <w:rStyle w:val="6"/>
                <w:rFonts w:hint="eastAsia" w:ascii="仿宋" w:hAnsi="仿宋" w:eastAsia="仿宋" w:cs="宋体"/>
                <w:b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宋体"/>
                <w:b w:val="0"/>
                <w:color w:val="auto"/>
                <w:kern w:val="0"/>
                <w:sz w:val="30"/>
                <w:szCs w:val="30"/>
                <w:lang w:val="en-US" w:eastAsia="zh-CN"/>
              </w:rPr>
              <w:t>（8）汽车运用与维修教师岗位：根据命题回答本学科专业知识题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2个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时间5分钟以内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textAlignment w:val="auto"/>
              <w:rPr>
                <w:rStyle w:val="6"/>
                <w:rFonts w:hint="eastAsia" w:ascii="仿宋" w:hAnsi="仿宋" w:eastAsia="仿宋" w:cs="宋体"/>
                <w:b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宋体"/>
                <w:b w:val="0"/>
                <w:color w:val="auto"/>
                <w:kern w:val="0"/>
                <w:sz w:val="30"/>
                <w:szCs w:val="30"/>
                <w:lang w:val="en-US" w:eastAsia="zh-CN"/>
              </w:rPr>
              <w:t>（9）服务机器人装配与维护教师岗位：根据命题回答本学科专业知识题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2个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时间5分钟以内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textAlignment w:val="auto"/>
              <w:rPr>
                <w:rStyle w:val="6"/>
                <w:rFonts w:hint="eastAsia" w:ascii="仿宋" w:hAnsi="仿宋" w:eastAsia="仿宋" w:cs="宋体"/>
                <w:b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宋体"/>
                <w:b w:val="0"/>
                <w:color w:val="auto"/>
                <w:kern w:val="0"/>
                <w:sz w:val="30"/>
                <w:szCs w:val="30"/>
                <w:lang w:val="en-US" w:eastAsia="zh-CN"/>
              </w:rPr>
              <w:t>（10）电子商务教师岗位：根据命题回答本学科专业知识题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2个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时间5分钟以内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20" w:lineRule="exact"/>
              <w:ind w:firstLine="420"/>
              <w:jc w:val="both"/>
              <w:textAlignment w:val="auto"/>
              <w:rPr>
                <w:rStyle w:val="6"/>
                <w:rFonts w:hint="eastAsia" w:ascii="仿宋" w:hAnsi="仿宋" w:eastAsia="仿宋" w:cs="宋体"/>
                <w:b w:val="0"/>
                <w:color w:val="auto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602" w:firstLineChars="200"/>
              <w:textAlignment w:val="auto"/>
              <w:rPr>
                <w:rFonts w:hint="eastAsia" w:ascii="黑体" w:hAnsi="黑体" w:eastAsia="黑体"/>
                <w:b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30"/>
                <w:szCs w:val="30"/>
              </w:rPr>
              <w:t>二、面试实施办法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600" w:firstLineChars="200"/>
              <w:textAlignment w:val="auto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1.试场编排：每个试场安排工作人员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名，其中评委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名、计时员1名、计分员1名、监察员1名、监督员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名、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  <w:t>引导员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1名、协调员1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名。评委及工作人员，均在面试前抽签确定。具体安排另行编制《面试秩序册》。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600" w:firstLineChars="200"/>
              <w:textAlignment w:val="auto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 xml:space="preserve"> 2.面试场所管理：每个面试试场安排四个教室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（候试室、备课室、面试室、候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  <w:lang w:val="en-US" w:eastAsia="zh-CN"/>
              </w:rPr>
              <w:t>分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室）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，实行全封闭管理。陪同人员一律不得进入面试点。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600" w:firstLineChars="200"/>
              <w:textAlignment w:val="auto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3.面试程序：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600" w:firstLineChars="200"/>
              <w:textAlignment w:val="auto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（1）进入候试室。考生凭身份证、面试准考证进入候试室，未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在规定时间内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进入候试室的按弃权处理。进入候试室后由工作人员对面试考生身份进行核对，凡发现冒名顶替或弄虚作假者，取消其面试资格，并追究相关人员的责任。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600" w:firstLineChars="200"/>
              <w:textAlignment w:val="auto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考生进入候试室，应将携带的通讯工具、电子器材、手表、带有标识性的饰品及携带的资料（含试讲教材）等物品放到候试室门口的规定位置。在候试过程中，听从工作人员的指挥,不得与候试室外的任何人员联系、交谈，不得随意出入候试室，如有特殊情况，需向候试室工作人员报告，离开候试室需由工作人员陪同，否则取消面试资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600" w:firstLineChars="200"/>
              <w:textAlignment w:val="auto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（2）确定面试顺序。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同一个考场需要承担多个岗位的考生进行面试的，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在面试开始前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先组织各岗位考生代表抽取岗位顺序，再根据岗位顺序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由考生本人抽签确定面试顺序。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675" w:firstLineChars="225"/>
              <w:textAlignment w:val="auto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（3）进入备课室。考生按抽签顺序由工作人员引导进入备课室，确定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试讲课题，备课时间10分钟，教材或试讲内容材料、备课草稿纸均由考务办提供，考生不得携带任何书籍资料及其他物品进入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备课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室，否则均以舞弊论处。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600" w:firstLineChars="200"/>
              <w:textAlignment w:val="auto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（4）进入面试室。考生由工作人员引导进入面试室，考生不得以任何方式向考官透露本人的姓名及身份的相关信息，违者面试成绩按零分处理。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ascii="仿宋" w:hAnsi="仿宋" w:eastAsia="仿宋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 xml:space="preserve"> （5）面试。考生在面试室根据所备的题目进行试讲，</w:t>
            </w:r>
            <w:r>
              <w:rPr>
                <w:rStyle w:val="6"/>
                <w:rFonts w:hint="eastAsia" w:ascii="仿宋" w:hAnsi="仿宋" w:eastAsia="仿宋" w:cs="宋体"/>
                <w:b w:val="0"/>
                <w:color w:val="auto"/>
                <w:kern w:val="0"/>
                <w:sz w:val="30"/>
                <w:szCs w:val="30"/>
              </w:rPr>
              <w:t>试讲时间在10分钟以内。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特教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</w:rPr>
              <w:t>、</w:t>
            </w:r>
            <w:r>
              <w:rPr>
                <w:rStyle w:val="6"/>
                <w:rFonts w:hint="eastAsia" w:ascii="仿宋" w:hAnsi="仿宋" w:eastAsia="仿宋" w:cs="宋体"/>
                <w:b w:val="0"/>
                <w:color w:val="auto"/>
                <w:kern w:val="0"/>
                <w:sz w:val="30"/>
                <w:szCs w:val="30"/>
              </w:rPr>
              <w:t>美术、体育、</w:t>
            </w:r>
            <w:r>
              <w:rPr>
                <w:rStyle w:val="6"/>
                <w:rFonts w:hint="eastAsia" w:ascii="仿宋" w:hAnsi="仿宋" w:eastAsia="仿宋" w:cs="宋体"/>
                <w:b w:val="0"/>
                <w:bCs/>
                <w:color w:val="auto"/>
                <w:kern w:val="0"/>
                <w:sz w:val="30"/>
                <w:szCs w:val="30"/>
              </w:rPr>
              <w:t>信息</w:t>
            </w:r>
            <w:r>
              <w:rPr>
                <w:rStyle w:val="6"/>
                <w:rFonts w:hint="eastAsia" w:ascii="仿宋" w:hAnsi="仿宋" w:eastAsia="仿宋" w:cs="宋体"/>
                <w:b w:val="0"/>
                <w:bCs/>
                <w:color w:val="auto"/>
                <w:kern w:val="0"/>
                <w:sz w:val="30"/>
                <w:szCs w:val="30"/>
                <w:lang w:val="en-US" w:eastAsia="zh-CN"/>
              </w:rPr>
              <w:t>科技</w:t>
            </w:r>
            <w:r>
              <w:rPr>
                <w:rStyle w:val="6"/>
                <w:rFonts w:hint="eastAsia" w:ascii="仿宋" w:hAnsi="仿宋" w:eastAsia="仿宋" w:cs="宋体"/>
                <w:b w:val="0"/>
                <w:bCs/>
                <w:color w:val="auto"/>
                <w:kern w:val="0"/>
                <w:sz w:val="30"/>
                <w:szCs w:val="30"/>
              </w:rPr>
              <w:t>专业</w:t>
            </w:r>
            <w:r>
              <w:rPr>
                <w:rStyle w:val="6"/>
                <w:rFonts w:hint="eastAsia" w:ascii="仿宋" w:hAnsi="仿宋" w:eastAsia="仿宋" w:cs="宋体"/>
                <w:b w:val="0"/>
                <w:bCs/>
                <w:color w:val="auto"/>
                <w:kern w:val="0"/>
                <w:sz w:val="30"/>
                <w:szCs w:val="30"/>
                <w:lang w:eastAsia="zh-CN"/>
              </w:rPr>
              <w:t>、</w:t>
            </w:r>
            <w:r>
              <w:rPr>
                <w:rStyle w:val="6"/>
                <w:rFonts w:hint="eastAsia" w:ascii="仿宋" w:hAnsi="仿宋" w:eastAsia="仿宋" w:cs="宋体"/>
                <w:b w:val="0"/>
                <w:color w:val="auto"/>
                <w:kern w:val="0"/>
                <w:sz w:val="30"/>
                <w:szCs w:val="30"/>
                <w:lang w:val="en-US" w:eastAsia="zh-CN"/>
              </w:rPr>
              <w:t>信息技术和通用技术、中等专业学校专业学科</w:t>
            </w:r>
            <w:r>
              <w:rPr>
                <w:rStyle w:val="6"/>
                <w:rFonts w:hint="eastAsia" w:ascii="仿宋" w:hAnsi="仿宋" w:eastAsia="仿宋" w:cs="宋体"/>
                <w:b w:val="0"/>
                <w:bCs/>
                <w:color w:val="auto"/>
                <w:kern w:val="0"/>
                <w:sz w:val="30"/>
                <w:szCs w:val="30"/>
              </w:rPr>
              <w:t>教师考生</w:t>
            </w:r>
            <w:r>
              <w:rPr>
                <w:rFonts w:hint="eastAsia" w:ascii="仿宋" w:hAnsi="仿宋" w:eastAsia="仿宋" w:cs="宋体"/>
                <w:b w:val="0"/>
                <w:bCs/>
                <w:color w:val="auto"/>
                <w:kern w:val="0"/>
                <w:sz w:val="30"/>
                <w:szCs w:val="30"/>
              </w:rPr>
              <w:t>试讲结束后</w:t>
            </w:r>
            <w:r>
              <w:rPr>
                <w:rStyle w:val="6"/>
                <w:rFonts w:hint="eastAsia" w:ascii="仿宋" w:hAnsi="仿宋" w:eastAsia="仿宋" w:cs="宋体"/>
                <w:b w:val="0"/>
                <w:bCs/>
                <w:color w:val="auto"/>
                <w:kern w:val="0"/>
                <w:sz w:val="30"/>
                <w:szCs w:val="30"/>
              </w:rPr>
              <w:t>，评委组长向考生出</w:t>
            </w:r>
            <w:r>
              <w:rPr>
                <w:rStyle w:val="6"/>
                <w:rFonts w:hint="eastAsia" w:ascii="仿宋" w:hAnsi="仿宋" w:eastAsia="仿宋" w:cs="宋体"/>
                <w:b w:val="0"/>
                <w:color w:val="auto"/>
                <w:kern w:val="0"/>
                <w:sz w:val="30"/>
                <w:szCs w:val="30"/>
              </w:rPr>
              <w:t>示专业</w:t>
            </w:r>
            <w:r>
              <w:rPr>
                <w:rStyle w:val="6"/>
                <w:rFonts w:hint="eastAsia" w:ascii="仿宋" w:hAnsi="仿宋" w:eastAsia="仿宋" w:cs="宋体"/>
                <w:b w:val="0"/>
                <w:color w:val="auto"/>
                <w:kern w:val="0"/>
                <w:sz w:val="30"/>
                <w:szCs w:val="30"/>
                <w:lang w:val="en-US" w:eastAsia="zh-CN"/>
              </w:rPr>
              <w:t>知识测试或专业</w:t>
            </w:r>
            <w:r>
              <w:rPr>
                <w:rStyle w:val="6"/>
                <w:rFonts w:hint="eastAsia" w:ascii="仿宋" w:hAnsi="仿宋" w:eastAsia="仿宋" w:cs="宋体"/>
                <w:b w:val="0"/>
                <w:color w:val="auto"/>
                <w:kern w:val="0"/>
                <w:sz w:val="30"/>
                <w:szCs w:val="30"/>
              </w:rPr>
              <w:t>技能测试试题，重新开始计时，其成绩占面试总分的40%。</w:t>
            </w:r>
            <w:r>
              <w:rPr>
                <w:rFonts w:hint="eastAsia" w:ascii="仿宋" w:hAnsi="仿宋" w:eastAsia="仿宋"/>
                <w:color w:val="auto"/>
                <w:kern w:val="2"/>
                <w:sz w:val="30"/>
                <w:szCs w:val="30"/>
                <w:lang w:eastAsia="zh-CN"/>
              </w:rPr>
              <w:t>进入面试室后，评委组长向考生出示试题，</w:t>
            </w:r>
            <w:r>
              <w:rPr>
                <w:rFonts w:hint="eastAsia" w:ascii="仿宋" w:hAnsi="仿宋" w:eastAsia="仿宋"/>
                <w:color w:val="auto"/>
                <w:kern w:val="2"/>
                <w:sz w:val="30"/>
                <w:szCs w:val="30"/>
                <w:lang w:val="en-US" w:eastAsia="zh-CN"/>
              </w:rPr>
              <w:t>测试总时间控制在15分钟内，考生</w:t>
            </w:r>
            <w:r>
              <w:rPr>
                <w:rFonts w:hint="eastAsia" w:ascii="仿宋" w:hAnsi="仿宋" w:eastAsia="仿宋"/>
                <w:color w:val="auto"/>
                <w:kern w:val="2"/>
                <w:sz w:val="30"/>
                <w:szCs w:val="30"/>
                <w:lang w:eastAsia="zh-CN"/>
              </w:rPr>
              <w:t>按顺序答题，</w:t>
            </w:r>
            <w:r>
              <w:rPr>
                <w:rFonts w:hint="eastAsia" w:ascii="仿宋" w:hAnsi="仿宋" w:eastAsia="仿宋"/>
                <w:color w:val="auto"/>
                <w:kern w:val="2"/>
                <w:sz w:val="30"/>
                <w:szCs w:val="30"/>
                <w:lang w:val="en-US" w:eastAsia="zh-CN"/>
              </w:rPr>
              <w:t>评委按考试项目分别</w:t>
            </w:r>
            <w:r>
              <w:rPr>
                <w:rFonts w:hint="eastAsia" w:ascii="仿宋" w:hAnsi="仿宋" w:eastAsia="仿宋"/>
                <w:color w:val="auto"/>
                <w:kern w:val="2"/>
                <w:sz w:val="30"/>
                <w:szCs w:val="30"/>
                <w:lang w:eastAsia="zh-CN"/>
              </w:rPr>
              <w:t>给分，总分</w:t>
            </w:r>
            <w:r>
              <w:rPr>
                <w:rFonts w:hint="eastAsia" w:ascii="仿宋" w:hAnsi="仿宋" w:eastAsia="仿宋"/>
                <w:color w:val="auto"/>
                <w:kern w:val="2"/>
                <w:sz w:val="30"/>
                <w:szCs w:val="30"/>
                <w:lang w:val="en-US" w:eastAsia="zh-CN"/>
              </w:rPr>
              <w:t>100分。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（6）面试结束后，考生将备课草稿交与监察员，并由工作人员引领到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候分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室等候宣布成绩。等候期间必须保持安静，不得在面试考场附近逗留、议论或大声喧哗，也不能返回候试室和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备课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 xml:space="preserve"> （7）成绩评定办法。面试总分为100分， 60分以下为不合格，不合格人员不予录取。面试成绩计算，即去掉一个最高分和一个最低分，取有效分的平均值为考生实得分，统分表经监察员、评委组长审核签字后，由评委组长当场宣布考生成绩，并由考生本人在统分表上签字确认。90分以上、60分以下考生的成绩评定，需报面试复核组进行复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 xml:space="preserve">（8）离开面试点。考生面试完毕，迅速离开面试点。没有完成面试的考生，未经工作人员同意，不得离开候试室。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（9）面试成绩修正。如果同一岗位面试人数较多，需要2个或2个以上面试考官小组共同完成时，对面试成绩进行修正。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修正公式为：考生面试成绩=考生面试得分</w:t>
            </w:r>
            <w:r>
              <w:rPr>
                <w:rFonts w:hint="default" w:ascii="Arial" w:hAnsi="Arial" w:eastAsia="仿宋_GB2312" w:cs="Arial"/>
                <w:color w:val="auto"/>
                <w:sz w:val="32"/>
                <w:szCs w:val="32"/>
                <w:lang w:val="en-US" w:eastAsia="zh-CN"/>
              </w:rPr>
              <w:t>×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（同一职位全部考生平均分</w:t>
            </w:r>
            <w:r>
              <w:rPr>
                <w:rFonts w:hint="default" w:ascii="Arial" w:hAnsi="Arial" w:eastAsia="仿宋_GB2312" w:cs="Arial"/>
                <w:color w:val="auto"/>
                <w:sz w:val="32"/>
                <w:szCs w:val="32"/>
                <w:lang w:val="en-US" w:eastAsia="zh-CN"/>
              </w:rPr>
              <w:t>÷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考生所在面试小组的考生平均分）。公式中计算平均分时，应先排除弃考等因素造成的零分，再去掉2个最高分、2个最低分。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640" w:firstLineChars="200"/>
              <w:jc w:val="left"/>
              <w:textAlignment w:val="auto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Calibri" w:hAnsi="Calibri" w:eastAsia="仿宋" w:cs="Calibri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（10）农村小学“定向培养教师”统一参加小学语文学科面试。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Chars="500" w:right="0" w:right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附：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面试教材目录及内容范围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640" w:firstLineChars="200"/>
              <w:jc w:val="left"/>
              <w:textAlignment w:val="auto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本面试办法由兴国县中小学幼儿园教师招聘工作领导小组负责解释。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320" w:firstLine="600" w:firstLineChars="200"/>
              <w:jc w:val="right"/>
              <w:textAlignment w:val="auto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320" w:firstLine="480" w:firstLineChars="200"/>
              <w:jc w:val="right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兴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国县中小学幼儿园教师招聘工作领导小组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320" w:firstLine="480" w:firstLineChars="200"/>
              <w:jc w:val="righ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面试教材目录及内容范围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教材名称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版次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出版社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义务教育教科书</w:t>
            </w:r>
            <w:r>
              <w:rPr>
                <w:rStyle w:val="7"/>
                <w:sz w:val="24"/>
                <w:szCs w:val="24"/>
                <w:lang w:val="en-US" w:eastAsia="zh-CN" w:bidi="ar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语文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年级下册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2019年12月第1版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小学语文（特教）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聋校义务教育实验教科书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  五年级下册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2021年11月第1版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小学数学（特教）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聋校义务教育实验教科书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  五年级下册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2021年11月第1版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义务教育教科书·语文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八年级下册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2017年12月第1版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义务教育教科书·数学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八年级下册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2013年9月第1版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义务教育教科书·英语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八年级下册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2013年10月第1版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义务教育教科书·物理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八年级下册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2012年12月第1版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教育科学出版社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义务教育教科书·化学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九年级下册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2012年10月第1版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义务教育教科书·生物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八年级下册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2013年10月第1版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义务教育教科书·道德与法治  八年级下册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2018年12月第2版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义务教育教科书·中国历史  八年级下册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2017年12月第1版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义务教育教科书·地理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八年级下册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2021年12月第1版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广东教育出版社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初中体育与健康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义务教育教科书·体育与健康  八年级下册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2013年6月第1版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初中心理健康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国家纲要课程教材·心理健康  八年级下册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2013年5月第1版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北京师范大学出版社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初中信息科技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信息技术·八年级下册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2022年11月第1版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江西科学技术出版社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义务教育教科书·美术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八年级下册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2013年12月第1版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江西美术出版社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初中综合实践活动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劳动教育读本·八年级下册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2023年1月第1版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江西美术出版社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普通高中教科书·数学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选择性必修第二册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2019年12月第1版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北京师范大学出版社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普通高中教科书·物理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选择性必修第二册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2020年5月第1版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普通高中教科书·生物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选择性必修2 生物与环境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2020年5月第1版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高中思想政治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普通高中教科书·思想政治  选择性必修2 法律与生活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2020年7月第1版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高中体育与健康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普通高中教科书·体育与健康 必修全一册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2019年7月第1版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高中心理健康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心理健康·高二年级上册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2015年1月第1版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北京教育出版社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高中物理（汽车运用与维修）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“十四五”职业教育国家规划教材·汽车发动机机械维修（第2版）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2023年7月第2版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北京理工大学出版社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高中物理（电力系统自动化装置调试与维护）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职业教育电力技术类专业教学用书·输配电线路施工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（第二版）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2011年12月第2版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中国电力出版社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高中信息技术和通用技术（服务机器人装配与维护）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中等职业教育服务机器人装配与维护专业系列教材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服务机器人基础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2023年11月第1版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高中信息技术和通用技术（电子商务）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“十三五”职业教育国家规划教材·网店经营与管理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2018年9月第1版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北京出版社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高中音乐（舞蹈）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“十二五”职业教育国家规划教材·舞蹈与幼儿舞蹈创编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2014年5月第1版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北京出版社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高中美术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（服装陈列与展示设计）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中等职业教育服装专业规划教材·服装结构设计与工艺理实一体化教程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2015年12月第1版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中国轻工业出版社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全册内容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8DC0B5"/>
    <w:multiLevelType w:val="singleLevel"/>
    <w:tmpl w:val="F58DC0B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mMzI3ODA2NGI3ZGJmNzBiZjMzNGZhNDBlMTE0ZmYifQ=="/>
  </w:docVars>
  <w:rsids>
    <w:rsidRoot w:val="60790BB7"/>
    <w:rsid w:val="010651DC"/>
    <w:rsid w:val="012E7916"/>
    <w:rsid w:val="03C54CC8"/>
    <w:rsid w:val="044A5A69"/>
    <w:rsid w:val="04526ADD"/>
    <w:rsid w:val="04B30DFC"/>
    <w:rsid w:val="07571BD9"/>
    <w:rsid w:val="081F439A"/>
    <w:rsid w:val="08FF67FC"/>
    <w:rsid w:val="0BA411B8"/>
    <w:rsid w:val="0EB30E04"/>
    <w:rsid w:val="0EDF6118"/>
    <w:rsid w:val="14720F29"/>
    <w:rsid w:val="15E46DBD"/>
    <w:rsid w:val="18C40894"/>
    <w:rsid w:val="193E6DB8"/>
    <w:rsid w:val="1B565DDF"/>
    <w:rsid w:val="1D2D31A0"/>
    <w:rsid w:val="1D37625C"/>
    <w:rsid w:val="1EA616E3"/>
    <w:rsid w:val="1F9521FE"/>
    <w:rsid w:val="27DF4F3E"/>
    <w:rsid w:val="27EE7A4B"/>
    <w:rsid w:val="29CB43D0"/>
    <w:rsid w:val="2A0127F7"/>
    <w:rsid w:val="2C173609"/>
    <w:rsid w:val="2F04544B"/>
    <w:rsid w:val="2F637889"/>
    <w:rsid w:val="2F9473C0"/>
    <w:rsid w:val="31F33E11"/>
    <w:rsid w:val="3629727B"/>
    <w:rsid w:val="37183290"/>
    <w:rsid w:val="3971588D"/>
    <w:rsid w:val="39C12D15"/>
    <w:rsid w:val="3B5B53DE"/>
    <w:rsid w:val="418F79EF"/>
    <w:rsid w:val="43680B71"/>
    <w:rsid w:val="4B8A68E3"/>
    <w:rsid w:val="4BB25AAA"/>
    <w:rsid w:val="4BD978C9"/>
    <w:rsid w:val="4E7F6388"/>
    <w:rsid w:val="4E94714B"/>
    <w:rsid w:val="4F1C01BB"/>
    <w:rsid w:val="54371AD8"/>
    <w:rsid w:val="54435E5D"/>
    <w:rsid w:val="54903FA7"/>
    <w:rsid w:val="55B11AAD"/>
    <w:rsid w:val="561A7283"/>
    <w:rsid w:val="572F2D67"/>
    <w:rsid w:val="58017D2D"/>
    <w:rsid w:val="5BBB26C9"/>
    <w:rsid w:val="5C000DC2"/>
    <w:rsid w:val="5D244785"/>
    <w:rsid w:val="5DC11B75"/>
    <w:rsid w:val="601E279F"/>
    <w:rsid w:val="60790BB7"/>
    <w:rsid w:val="61C77E8F"/>
    <w:rsid w:val="623A52C8"/>
    <w:rsid w:val="644F49D5"/>
    <w:rsid w:val="64BF234C"/>
    <w:rsid w:val="65B65796"/>
    <w:rsid w:val="67FE0F71"/>
    <w:rsid w:val="6B8A058B"/>
    <w:rsid w:val="6F83067B"/>
    <w:rsid w:val="6FA4748F"/>
    <w:rsid w:val="78EA21D3"/>
    <w:rsid w:val="790A1034"/>
    <w:rsid w:val="79B24A30"/>
    <w:rsid w:val="7B6B0B33"/>
    <w:rsid w:val="7CE26445"/>
    <w:rsid w:val="7F465284"/>
    <w:rsid w:val="7FFE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kern w:val="2"/>
      <w:sz w:val="21"/>
      <w:szCs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4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3552</Words>
  <Characters>3730</Characters>
  <Lines>0</Lines>
  <Paragraphs>0</Paragraphs>
  <TotalTime>1</TotalTime>
  <ScaleCrop>false</ScaleCrop>
  <LinksUpToDate>false</LinksUpToDate>
  <CharactersWithSpaces>3804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2024-06-21T09:05:00Z</dcterms:created>
  <dc:creator>兴国人社</dc:creator>
  <cp:lastModifiedBy>兴国人社</cp:lastModifiedBy>
  <dcterms:modified xsi:type="dcterms:W3CDTF">2024-06-21T10:07:11Z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B1A466E5DF7D45B1989F251E772A7A46_11</vt:lpwstr>
  </property>
</Properties>
</file>